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8" w:rsidRDefault="00CA53B8" w:rsidP="00FF5C5E">
      <w:pPr>
        <w:jc w:val="center"/>
        <w:rPr>
          <w:b/>
        </w:rPr>
      </w:pPr>
      <w:r>
        <w:rPr>
          <w:b/>
          <w:noProof/>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-552450</wp:posOffset>
            </wp:positionV>
            <wp:extent cx="2190750" cy="1581150"/>
            <wp:effectExtent l="19050" t="0" r="0" b="0"/>
            <wp:wrapSquare wrapText="bothSides"/>
            <wp:docPr id="1" name="Picture 0" descr="EBTJV final logo_hi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 final logo_hi_res.png"/>
                    <pic:cNvPicPr/>
                  </pic:nvPicPr>
                  <pic:blipFill>
                    <a:blip r:embed="rId5" cstate="print"/>
                    <a:stretch>
                      <a:fillRect/>
                    </a:stretch>
                  </pic:blipFill>
                  <pic:spPr>
                    <a:xfrm>
                      <a:off x="0" y="0"/>
                      <a:ext cx="2190750" cy="1581150"/>
                    </a:xfrm>
                    <a:prstGeom prst="rect">
                      <a:avLst/>
                    </a:prstGeom>
                  </pic:spPr>
                </pic:pic>
              </a:graphicData>
            </a:graphic>
          </wp:anchor>
        </w:drawing>
      </w:r>
    </w:p>
    <w:p w:rsidR="00CA53B8" w:rsidRDefault="00CA53B8" w:rsidP="00FF5C5E">
      <w:pPr>
        <w:jc w:val="center"/>
        <w:rPr>
          <w:b/>
        </w:rPr>
      </w:pPr>
    </w:p>
    <w:p w:rsidR="00CA53B8" w:rsidRDefault="00CA53B8" w:rsidP="00FF5C5E">
      <w:pPr>
        <w:jc w:val="center"/>
        <w:rPr>
          <w:b/>
        </w:rPr>
      </w:pPr>
    </w:p>
    <w:p w:rsidR="00CA53B8" w:rsidRDefault="00CA53B8" w:rsidP="00FF5C5E">
      <w:pPr>
        <w:jc w:val="center"/>
        <w:rPr>
          <w:b/>
        </w:rPr>
      </w:pPr>
    </w:p>
    <w:p w:rsidR="007B3C8A" w:rsidRPr="00B900D4" w:rsidRDefault="00FF5C5E" w:rsidP="0053312B">
      <w:pPr>
        <w:spacing w:line="240" w:lineRule="auto"/>
        <w:jc w:val="center"/>
        <w:rPr>
          <w:b/>
          <w:sz w:val="28"/>
          <w:szCs w:val="28"/>
        </w:rPr>
      </w:pPr>
      <w:r w:rsidRPr="00B900D4">
        <w:rPr>
          <w:b/>
          <w:sz w:val="28"/>
          <w:szCs w:val="28"/>
        </w:rPr>
        <w:t>EBTJV Steering Committee</w:t>
      </w:r>
    </w:p>
    <w:p w:rsidR="00FF5C5E" w:rsidRPr="00B900D4" w:rsidRDefault="00FF5C5E" w:rsidP="0053312B">
      <w:pPr>
        <w:spacing w:line="240" w:lineRule="auto"/>
        <w:jc w:val="center"/>
        <w:rPr>
          <w:b/>
          <w:sz w:val="28"/>
          <w:szCs w:val="28"/>
        </w:rPr>
      </w:pPr>
      <w:r w:rsidRPr="00B900D4">
        <w:rPr>
          <w:b/>
          <w:sz w:val="28"/>
          <w:szCs w:val="28"/>
        </w:rPr>
        <w:t>Conference Call</w:t>
      </w:r>
      <w:r w:rsidR="008C30E4" w:rsidRPr="00B900D4">
        <w:rPr>
          <w:b/>
          <w:sz w:val="28"/>
          <w:szCs w:val="28"/>
        </w:rPr>
        <w:t xml:space="preserve"> </w:t>
      </w:r>
      <w:r w:rsidR="00111739">
        <w:rPr>
          <w:b/>
          <w:sz w:val="28"/>
          <w:szCs w:val="28"/>
        </w:rPr>
        <w:t>Summary</w:t>
      </w:r>
    </w:p>
    <w:p w:rsidR="00FF5C5E" w:rsidRDefault="001525C8" w:rsidP="00FF5C5E">
      <w:pPr>
        <w:jc w:val="center"/>
        <w:rPr>
          <w:b/>
          <w:sz w:val="28"/>
          <w:szCs w:val="28"/>
        </w:rPr>
      </w:pPr>
      <w:r>
        <w:rPr>
          <w:b/>
          <w:sz w:val="28"/>
          <w:szCs w:val="28"/>
        </w:rPr>
        <w:t>October 18</w:t>
      </w:r>
      <w:r w:rsidR="00CA53B8" w:rsidRPr="00B900D4">
        <w:rPr>
          <w:b/>
          <w:sz w:val="28"/>
          <w:szCs w:val="28"/>
        </w:rPr>
        <w:t>, 2011</w:t>
      </w:r>
    </w:p>
    <w:p w:rsidR="00B900D4" w:rsidRPr="00B900D4" w:rsidRDefault="00B900D4" w:rsidP="00FF5C5E">
      <w:pPr>
        <w:jc w:val="center"/>
        <w:rPr>
          <w:b/>
          <w:sz w:val="28"/>
          <w:szCs w:val="28"/>
        </w:rPr>
      </w:pPr>
      <w:r>
        <w:rPr>
          <w:b/>
          <w:sz w:val="28"/>
          <w:szCs w:val="28"/>
        </w:rPr>
        <w:t>10:00 am</w:t>
      </w:r>
      <w:r w:rsidR="00D1764B">
        <w:rPr>
          <w:b/>
          <w:sz w:val="28"/>
          <w:szCs w:val="28"/>
        </w:rPr>
        <w:t xml:space="preserve"> - </w:t>
      </w:r>
      <w:r w:rsidR="00204D51">
        <w:rPr>
          <w:b/>
          <w:sz w:val="28"/>
          <w:szCs w:val="28"/>
        </w:rPr>
        <w:t>Noon</w:t>
      </w:r>
    </w:p>
    <w:p w:rsidR="0053312B" w:rsidRDefault="0053312B" w:rsidP="00B861D2">
      <w:pPr>
        <w:autoSpaceDE w:val="0"/>
        <w:autoSpaceDN w:val="0"/>
        <w:adjustRightInd w:val="0"/>
        <w:spacing w:after="0" w:line="240" w:lineRule="auto"/>
        <w:ind w:left="60"/>
        <w:jc w:val="center"/>
        <w:rPr>
          <w:b/>
          <w:sz w:val="24"/>
          <w:szCs w:val="24"/>
        </w:rPr>
      </w:pPr>
    </w:p>
    <w:p w:rsidR="00E071CC" w:rsidRPr="001F5CBF" w:rsidRDefault="00E071CC" w:rsidP="001F5CBF">
      <w:pPr>
        <w:autoSpaceDE w:val="0"/>
        <w:autoSpaceDN w:val="0"/>
        <w:adjustRightInd w:val="0"/>
        <w:spacing w:after="0" w:line="240" w:lineRule="exact"/>
        <w:ind w:left="60"/>
        <w:rPr>
          <w:sz w:val="24"/>
          <w:szCs w:val="24"/>
        </w:rPr>
      </w:pPr>
      <w:r>
        <w:rPr>
          <w:b/>
          <w:sz w:val="24"/>
          <w:szCs w:val="24"/>
        </w:rPr>
        <w:t>Participants:</w:t>
      </w:r>
      <w:r>
        <w:rPr>
          <w:b/>
          <w:sz w:val="24"/>
          <w:szCs w:val="24"/>
        </w:rPr>
        <w:br/>
      </w:r>
      <w:r w:rsidRPr="001F5CBF">
        <w:rPr>
          <w:sz w:val="24"/>
          <w:szCs w:val="24"/>
        </w:rPr>
        <w:t xml:space="preserve">Doug </w:t>
      </w:r>
      <w:proofErr w:type="spellStart"/>
      <w:r w:rsidRPr="001F5CBF">
        <w:rPr>
          <w:sz w:val="24"/>
          <w:szCs w:val="24"/>
        </w:rPr>
        <w:t>Stang</w:t>
      </w:r>
      <w:proofErr w:type="spellEnd"/>
      <w:r w:rsidRPr="001F5CBF">
        <w:rPr>
          <w:sz w:val="24"/>
          <w:szCs w:val="24"/>
        </w:rPr>
        <w:t xml:space="preserve">, </w:t>
      </w:r>
      <w:r w:rsidR="00B575D8">
        <w:rPr>
          <w:sz w:val="24"/>
          <w:szCs w:val="24"/>
        </w:rPr>
        <w:t xml:space="preserve">Jake Rash, </w:t>
      </w:r>
      <w:r w:rsidRPr="001F5CBF">
        <w:rPr>
          <w:sz w:val="24"/>
          <w:szCs w:val="24"/>
        </w:rPr>
        <w:t xml:space="preserve">Liz Macklin, Doug </w:t>
      </w:r>
      <w:proofErr w:type="spellStart"/>
      <w:r w:rsidRPr="001F5CBF">
        <w:rPr>
          <w:sz w:val="24"/>
          <w:szCs w:val="24"/>
        </w:rPr>
        <w:t>Besler</w:t>
      </w:r>
      <w:proofErr w:type="spellEnd"/>
      <w:r w:rsidRPr="001F5CBF">
        <w:rPr>
          <w:sz w:val="24"/>
          <w:szCs w:val="24"/>
        </w:rPr>
        <w:t xml:space="preserve">, Merry Gallagher, Tom Sadler, Keith </w:t>
      </w:r>
      <w:proofErr w:type="spellStart"/>
      <w:r w:rsidRPr="001F5CBF">
        <w:rPr>
          <w:sz w:val="24"/>
          <w:szCs w:val="24"/>
        </w:rPr>
        <w:t>McGilvray</w:t>
      </w:r>
      <w:proofErr w:type="spellEnd"/>
      <w:r w:rsidR="00A00250" w:rsidRPr="001F5CBF">
        <w:rPr>
          <w:sz w:val="24"/>
          <w:szCs w:val="24"/>
        </w:rPr>
        <w:t xml:space="preserve">, Mike </w:t>
      </w:r>
      <w:proofErr w:type="spellStart"/>
      <w:r w:rsidR="00A00250" w:rsidRPr="001F5CBF">
        <w:rPr>
          <w:sz w:val="24"/>
          <w:szCs w:val="24"/>
        </w:rPr>
        <w:t>Shingleton</w:t>
      </w:r>
      <w:proofErr w:type="spellEnd"/>
      <w:r w:rsidR="00A00250" w:rsidRPr="001F5CBF">
        <w:rPr>
          <w:sz w:val="24"/>
          <w:szCs w:val="24"/>
        </w:rPr>
        <w:t xml:space="preserve">, </w:t>
      </w:r>
      <w:r w:rsidR="00F91640" w:rsidRPr="001F5CBF">
        <w:rPr>
          <w:sz w:val="24"/>
          <w:szCs w:val="24"/>
        </w:rPr>
        <w:t xml:space="preserve">Alan Heft, </w:t>
      </w:r>
      <w:r w:rsidR="001F5CBF">
        <w:rPr>
          <w:sz w:val="24"/>
          <w:szCs w:val="24"/>
        </w:rPr>
        <w:t xml:space="preserve">Callie </w:t>
      </w:r>
      <w:proofErr w:type="spellStart"/>
      <w:r w:rsidR="001F5CBF">
        <w:rPr>
          <w:sz w:val="24"/>
          <w:szCs w:val="24"/>
        </w:rPr>
        <w:t>McMunigal</w:t>
      </w:r>
      <w:proofErr w:type="spellEnd"/>
    </w:p>
    <w:p w:rsidR="00B861D2" w:rsidRDefault="00B861D2" w:rsidP="001F5CBF">
      <w:pPr>
        <w:autoSpaceDE w:val="0"/>
        <w:autoSpaceDN w:val="0"/>
        <w:adjustRightInd w:val="0"/>
        <w:spacing w:after="0" w:line="240" w:lineRule="exact"/>
        <w:ind w:left="60"/>
        <w:rPr>
          <w:b/>
        </w:rPr>
      </w:pPr>
    </w:p>
    <w:p w:rsidR="0053312B" w:rsidRPr="00E071CC" w:rsidRDefault="0053312B"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E071CC">
        <w:rPr>
          <w:rFonts w:ascii="Tms Rmn" w:hAnsi="Tms Rmn" w:cs="Tms Rmn"/>
          <w:b/>
          <w:color w:val="000000"/>
          <w:sz w:val="24"/>
          <w:szCs w:val="24"/>
        </w:rPr>
        <w:t>Review of Action items from June, 2011 conference call</w:t>
      </w:r>
    </w:p>
    <w:p w:rsidR="008640A6" w:rsidRDefault="008640A6" w:rsidP="001F5CBF">
      <w:pPr>
        <w:pStyle w:val="ListParagraph"/>
        <w:autoSpaceDE w:val="0"/>
        <w:autoSpaceDN w:val="0"/>
        <w:adjustRightInd w:val="0"/>
        <w:spacing w:after="0" w:line="240" w:lineRule="exact"/>
        <w:ind w:left="60"/>
        <w:rPr>
          <w:rFonts w:ascii="Tms Rmn" w:hAnsi="Tms Rmn" w:cs="Tms Rmn"/>
          <w:color w:val="000000"/>
          <w:sz w:val="24"/>
          <w:szCs w:val="24"/>
        </w:rPr>
      </w:pPr>
    </w:p>
    <w:p w:rsidR="0053312B"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r>
        <w:rPr>
          <w:rFonts w:ascii="Tms Rmn" w:hAnsi="Tms Rmn" w:cs="Tms Rmn"/>
          <w:color w:val="000000"/>
          <w:sz w:val="24"/>
          <w:szCs w:val="24"/>
        </w:rPr>
        <w:t xml:space="preserve">The Lynn Camp Prong letter of support from EBTJV was sent to NPS on 7/27/2011.  No knowledge of receipt was provided by NPS.  TU sent a support letter as well.   Doug </w:t>
      </w:r>
      <w:proofErr w:type="spellStart"/>
      <w:r>
        <w:rPr>
          <w:rFonts w:ascii="Tms Rmn" w:hAnsi="Tms Rmn" w:cs="Tms Rmn"/>
          <w:color w:val="000000"/>
          <w:sz w:val="24"/>
          <w:szCs w:val="24"/>
        </w:rPr>
        <w:t>Besler</w:t>
      </w:r>
      <w:proofErr w:type="spellEnd"/>
      <w:r>
        <w:rPr>
          <w:rFonts w:ascii="Tms Rmn" w:hAnsi="Tms Rmn" w:cs="Tms Rmn"/>
          <w:color w:val="000000"/>
          <w:sz w:val="24"/>
          <w:szCs w:val="24"/>
        </w:rPr>
        <w:t xml:space="preserve"> reported that the project was completed, so we believe that the support helped. </w:t>
      </w:r>
    </w:p>
    <w:p w:rsidR="00E071CC" w:rsidRPr="001F5CBF" w:rsidRDefault="001F5CBF" w:rsidP="001F5CBF">
      <w:pPr>
        <w:pStyle w:val="ListParagraph"/>
        <w:autoSpaceDE w:val="0"/>
        <w:autoSpaceDN w:val="0"/>
        <w:adjustRightInd w:val="0"/>
        <w:spacing w:after="0" w:line="240" w:lineRule="exact"/>
        <w:ind w:left="60"/>
        <w:rPr>
          <w:rFonts w:ascii="Tms Rmn" w:hAnsi="Tms Rmn" w:cs="Tms Rmn"/>
          <w:b/>
          <w:color w:val="000000"/>
          <w:sz w:val="24"/>
          <w:szCs w:val="24"/>
        </w:rPr>
      </w:pPr>
      <w:r>
        <w:rPr>
          <w:rFonts w:ascii="Tms Rmn" w:hAnsi="Tms Rmn" w:cs="Tms Rmn"/>
          <w:color w:val="000000"/>
          <w:sz w:val="24"/>
          <w:szCs w:val="24"/>
        </w:rPr>
        <w:br/>
      </w:r>
      <w:r w:rsidRPr="001F5CBF">
        <w:rPr>
          <w:rFonts w:ascii="Tms Rmn" w:hAnsi="Tms Rmn" w:cs="Tms Rmn"/>
          <w:b/>
          <w:color w:val="000000"/>
          <w:sz w:val="24"/>
          <w:szCs w:val="24"/>
        </w:rPr>
        <w:t>Action Item:</w:t>
      </w:r>
    </w:p>
    <w:p w:rsidR="001F5CBF" w:rsidRPr="004B5683" w:rsidRDefault="001F5CBF" w:rsidP="004B5683">
      <w:pPr>
        <w:pStyle w:val="ListParagraph"/>
        <w:numPr>
          <w:ilvl w:val="0"/>
          <w:numId w:val="7"/>
        </w:numPr>
        <w:autoSpaceDE w:val="0"/>
        <w:autoSpaceDN w:val="0"/>
        <w:adjustRightInd w:val="0"/>
        <w:spacing w:after="0" w:line="240" w:lineRule="exact"/>
        <w:rPr>
          <w:rFonts w:ascii="Tms Rmn" w:hAnsi="Tms Rmn" w:cs="Tms Rmn"/>
          <w:b/>
          <w:color w:val="000000"/>
          <w:sz w:val="24"/>
          <w:szCs w:val="24"/>
        </w:rPr>
      </w:pPr>
      <w:r w:rsidRPr="004B5683">
        <w:rPr>
          <w:rFonts w:ascii="Tms Rmn" w:hAnsi="Tms Rmn" w:cs="Tms Rmn"/>
          <w:b/>
          <w:color w:val="000000"/>
          <w:sz w:val="24"/>
          <w:szCs w:val="24"/>
        </w:rPr>
        <w:t>Doug S. will send a copy of the letter to Tom Sadler so that he can follow up with Orvis on the status of the potential project funding.</w:t>
      </w:r>
    </w:p>
    <w:p w:rsidR="001F5CBF" w:rsidRDefault="001F5CBF" w:rsidP="001F5CBF">
      <w:pPr>
        <w:pStyle w:val="ListParagraph"/>
        <w:autoSpaceDE w:val="0"/>
        <w:autoSpaceDN w:val="0"/>
        <w:adjustRightInd w:val="0"/>
        <w:spacing w:after="0" w:line="240" w:lineRule="exact"/>
        <w:ind w:left="60"/>
        <w:rPr>
          <w:rFonts w:ascii="Tms Rmn" w:hAnsi="Tms Rmn" w:cs="Tms Rmn"/>
          <w:color w:val="000000"/>
          <w:sz w:val="24"/>
          <w:szCs w:val="24"/>
        </w:rPr>
      </w:pP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r>
        <w:rPr>
          <w:rFonts w:ascii="Tms Rmn" w:hAnsi="Tms Rmn" w:cs="Tms Rmn"/>
          <w:color w:val="000000"/>
          <w:sz w:val="24"/>
          <w:szCs w:val="24"/>
        </w:rPr>
        <w:t xml:space="preserve">Project </w:t>
      </w:r>
      <w:r w:rsidR="001F5CBF">
        <w:rPr>
          <w:rFonts w:ascii="Tms Rmn" w:hAnsi="Tms Rmn" w:cs="Tms Rmn"/>
          <w:color w:val="000000"/>
          <w:sz w:val="24"/>
          <w:szCs w:val="24"/>
        </w:rPr>
        <w:t>d</w:t>
      </w:r>
      <w:r>
        <w:rPr>
          <w:rFonts w:ascii="Tms Rmn" w:hAnsi="Tms Rmn" w:cs="Tms Rmn"/>
          <w:color w:val="000000"/>
          <w:sz w:val="24"/>
          <w:szCs w:val="24"/>
        </w:rPr>
        <w:t xml:space="preserve">isclaimers </w:t>
      </w:r>
      <w:r w:rsidR="001F5CBF">
        <w:rPr>
          <w:rFonts w:ascii="Tms Rmn" w:hAnsi="Tms Rmn" w:cs="Tms Rmn"/>
          <w:color w:val="000000"/>
          <w:sz w:val="24"/>
          <w:szCs w:val="24"/>
        </w:rPr>
        <w:t xml:space="preserve">were </w:t>
      </w:r>
      <w:r>
        <w:rPr>
          <w:rFonts w:ascii="Tms Rmn" w:hAnsi="Tms Rmn" w:cs="Tms Rmn"/>
          <w:color w:val="000000"/>
          <w:sz w:val="24"/>
          <w:szCs w:val="24"/>
        </w:rPr>
        <w:t xml:space="preserve">placed on the website and with the application materials.  It did not seem to deter applications this year. </w:t>
      </w: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r>
        <w:rPr>
          <w:rFonts w:ascii="Tms Rmn" w:hAnsi="Tms Rmn" w:cs="Tms Rmn"/>
          <w:color w:val="000000"/>
          <w:sz w:val="24"/>
          <w:szCs w:val="24"/>
        </w:rPr>
        <w:t xml:space="preserve">A list of 8 projects was provided to Orvis for consideration of funding.  One of those </w:t>
      </w:r>
      <w:proofErr w:type="gramStart"/>
      <w:r>
        <w:rPr>
          <w:rFonts w:ascii="Tms Rmn" w:hAnsi="Tms Rmn" w:cs="Tms Rmn"/>
          <w:color w:val="000000"/>
          <w:sz w:val="24"/>
          <w:szCs w:val="24"/>
        </w:rPr>
        <w:t>project</w:t>
      </w:r>
      <w:proofErr w:type="gramEnd"/>
      <w:r>
        <w:rPr>
          <w:rFonts w:ascii="Tms Rmn" w:hAnsi="Tms Rmn" w:cs="Tms Rmn"/>
          <w:color w:val="000000"/>
          <w:sz w:val="24"/>
          <w:szCs w:val="24"/>
        </w:rPr>
        <w:t xml:space="preserve"> had a letter of support from a local fly shop.  Doug has not heard back from Orvis on this list. Tom Sadler offered to follow up with Orvis.</w:t>
      </w: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r>
        <w:rPr>
          <w:rFonts w:ascii="Tms Rmn" w:hAnsi="Tms Rmn" w:cs="Tms Rmn"/>
          <w:color w:val="000000"/>
          <w:sz w:val="24"/>
          <w:szCs w:val="24"/>
        </w:rPr>
        <w:t xml:space="preserve">Appalachian LCC Contacts – Doug </w:t>
      </w:r>
      <w:proofErr w:type="spellStart"/>
      <w:r>
        <w:rPr>
          <w:rFonts w:ascii="Tms Rmn" w:hAnsi="Tms Rmn" w:cs="Tms Rmn"/>
          <w:color w:val="000000"/>
          <w:sz w:val="24"/>
          <w:szCs w:val="24"/>
        </w:rPr>
        <w:t>Stang</w:t>
      </w:r>
      <w:proofErr w:type="spellEnd"/>
      <w:r>
        <w:rPr>
          <w:rFonts w:ascii="Tms Rmn" w:hAnsi="Tms Rmn" w:cs="Tms Rmn"/>
          <w:color w:val="000000"/>
          <w:sz w:val="24"/>
          <w:szCs w:val="24"/>
        </w:rPr>
        <w:t xml:space="preserve"> is on the Interim Steering Committee.  Doug </w:t>
      </w:r>
      <w:proofErr w:type="spellStart"/>
      <w:r>
        <w:rPr>
          <w:rFonts w:ascii="Tms Rmn" w:hAnsi="Tms Rmn" w:cs="Tms Rmn"/>
          <w:color w:val="000000"/>
          <w:sz w:val="24"/>
          <w:szCs w:val="24"/>
        </w:rPr>
        <w:t>Besler</w:t>
      </w:r>
      <w:proofErr w:type="spellEnd"/>
      <w:r>
        <w:rPr>
          <w:rFonts w:ascii="Tms Rmn" w:hAnsi="Tms Rmn" w:cs="Tms Rmn"/>
          <w:color w:val="000000"/>
          <w:sz w:val="24"/>
          <w:szCs w:val="24"/>
        </w:rPr>
        <w:t xml:space="preserve"> is the alternate.  SARP also has a seat on the Interim Steering Committee.</w:t>
      </w: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r>
        <w:rPr>
          <w:rFonts w:ascii="Tms Rmn" w:hAnsi="Tms Rmn" w:cs="Tms Rmn"/>
          <w:color w:val="000000"/>
          <w:sz w:val="24"/>
          <w:szCs w:val="24"/>
        </w:rPr>
        <w:t>Future Meeting – We would like to hold our next meeting in conjunction with SDAF Trout Committee Meeting and East Coast Trout Committee Workshop.  We will discuss this later in the agenda.</w:t>
      </w:r>
    </w:p>
    <w:p w:rsidR="00E071CC" w:rsidRDefault="00E071CC" w:rsidP="001F5CBF">
      <w:pPr>
        <w:pStyle w:val="ListParagraph"/>
        <w:autoSpaceDE w:val="0"/>
        <w:autoSpaceDN w:val="0"/>
        <w:adjustRightInd w:val="0"/>
        <w:spacing w:after="0" w:line="240" w:lineRule="exact"/>
        <w:ind w:left="60"/>
        <w:rPr>
          <w:rFonts w:ascii="Tms Rmn" w:hAnsi="Tms Rmn" w:cs="Tms Rmn"/>
          <w:color w:val="000000"/>
          <w:sz w:val="24"/>
          <w:szCs w:val="24"/>
        </w:rPr>
      </w:pPr>
    </w:p>
    <w:p w:rsidR="003F206B" w:rsidRPr="00E071CC"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E071CC">
        <w:rPr>
          <w:rFonts w:ascii="Tms Rmn" w:hAnsi="Tms Rmn" w:cs="Tms Rmn"/>
          <w:b/>
          <w:color w:val="000000"/>
          <w:sz w:val="24"/>
          <w:szCs w:val="24"/>
        </w:rPr>
        <w:t>Revision of NFHAP</w:t>
      </w:r>
      <w:r w:rsidR="0053312B" w:rsidRPr="00E071CC">
        <w:rPr>
          <w:rFonts w:ascii="Tms Rmn" w:hAnsi="Tms Rmn" w:cs="Tms Rmn"/>
          <w:b/>
          <w:color w:val="000000"/>
          <w:sz w:val="24"/>
          <w:szCs w:val="24"/>
        </w:rPr>
        <w:t xml:space="preserve"> Objectives</w:t>
      </w:r>
      <w:r w:rsidRPr="00E071CC">
        <w:rPr>
          <w:rFonts w:ascii="Tms Rmn" w:hAnsi="Tms Rmn" w:cs="Tms Rmn"/>
          <w:b/>
          <w:color w:val="000000"/>
          <w:sz w:val="24"/>
          <w:szCs w:val="24"/>
        </w:rPr>
        <w:t>- effort to date and next steps</w:t>
      </w:r>
    </w:p>
    <w:p w:rsidR="008640A6" w:rsidRDefault="008640A6" w:rsidP="001F5CBF">
      <w:pPr>
        <w:spacing w:line="240" w:lineRule="exact"/>
        <w:rPr>
          <w:rFonts w:ascii="Tms Rmn" w:hAnsi="Tms Rmn" w:cs="Tms Rmn"/>
          <w:color w:val="000000"/>
          <w:sz w:val="24"/>
          <w:szCs w:val="24"/>
        </w:rPr>
      </w:pPr>
    </w:p>
    <w:p w:rsidR="00E071CC" w:rsidRPr="00A00250" w:rsidRDefault="00E071CC" w:rsidP="001F5CBF">
      <w:pPr>
        <w:spacing w:line="240" w:lineRule="exact"/>
        <w:rPr>
          <w:rFonts w:ascii="Tms Rmn" w:hAnsi="Tms Rmn" w:cs="Tms Rmn"/>
          <w:color w:val="000000"/>
          <w:sz w:val="24"/>
          <w:szCs w:val="24"/>
        </w:rPr>
      </w:pPr>
      <w:r w:rsidRPr="00A00250">
        <w:rPr>
          <w:rFonts w:ascii="Tms Rmn" w:hAnsi="Tms Rmn" w:cs="Tms Rmn"/>
          <w:color w:val="000000"/>
          <w:sz w:val="24"/>
          <w:szCs w:val="24"/>
        </w:rPr>
        <w:t xml:space="preserve">Action Plan is being revised for the next 5 year window.  They are trying to revise the objectives as a result.  A workgroup was put together and a survey done to develop draft objectives.  Additional comments have been considered as well.  Doug has not seen the final product that should be presented to the NFHAP Board next week.  Most comments from the work group were </w:t>
      </w:r>
      <w:r w:rsidRPr="00A00250">
        <w:rPr>
          <w:rFonts w:ascii="Tms Rmn" w:hAnsi="Tms Rmn" w:cs="Tms Rmn"/>
          <w:color w:val="000000"/>
          <w:sz w:val="24"/>
          <w:szCs w:val="24"/>
        </w:rPr>
        <w:lastRenderedPageBreak/>
        <w:t>fairly supportive of the objectives, but there were questions and concerns with definitions and numerical criteria established</w:t>
      </w:r>
      <w:r w:rsidR="00E92598" w:rsidRPr="00A00250">
        <w:rPr>
          <w:rFonts w:ascii="Tms Rmn" w:hAnsi="Tms Rmn" w:cs="Tms Rmn"/>
          <w:color w:val="000000"/>
          <w:sz w:val="24"/>
          <w:szCs w:val="24"/>
        </w:rPr>
        <w:t xml:space="preserve"> particularly for the 2</w:t>
      </w:r>
      <w:r w:rsidR="00E92598" w:rsidRPr="00A00250">
        <w:rPr>
          <w:rFonts w:ascii="Tms Rmn" w:hAnsi="Tms Rmn" w:cs="Tms Rmn"/>
          <w:color w:val="000000"/>
          <w:sz w:val="24"/>
          <w:szCs w:val="24"/>
          <w:vertAlign w:val="superscript"/>
        </w:rPr>
        <w:t>nd</w:t>
      </w:r>
      <w:r w:rsidR="00E92598" w:rsidRPr="00A00250">
        <w:rPr>
          <w:rFonts w:ascii="Tms Rmn" w:hAnsi="Tms Rmn" w:cs="Tms Rmn"/>
          <w:color w:val="000000"/>
          <w:sz w:val="24"/>
          <w:szCs w:val="24"/>
        </w:rPr>
        <w:t xml:space="preserve"> objective</w:t>
      </w:r>
      <w:r w:rsidRPr="00A00250">
        <w:rPr>
          <w:rFonts w:ascii="Tms Rmn" w:hAnsi="Tms Rmn" w:cs="Tms Rmn"/>
          <w:color w:val="000000"/>
          <w:sz w:val="24"/>
          <w:szCs w:val="24"/>
        </w:rPr>
        <w:t xml:space="preserve"> (i.e., 2% of degraded habitats).  Based on the comments, the team was going to go back and tie the </w:t>
      </w:r>
      <w:r w:rsidR="00E92598" w:rsidRPr="00A00250">
        <w:rPr>
          <w:rFonts w:ascii="Tms Rmn" w:hAnsi="Tms Rmn" w:cs="Tms Rmn"/>
          <w:color w:val="000000"/>
          <w:sz w:val="24"/>
          <w:szCs w:val="24"/>
        </w:rPr>
        <w:t>2</w:t>
      </w:r>
      <w:r w:rsidR="00E92598" w:rsidRPr="00A00250">
        <w:rPr>
          <w:rFonts w:ascii="Tms Rmn" w:hAnsi="Tms Rmn" w:cs="Tms Rmn"/>
          <w:color w:val="000000"/>
          <w:sz w:val="24"/>
          <w:szCs w:val="24"/>
          <w:vertAlign w:val="superscript"/>
        </w:rPr>
        <w:t>nd</w:t>
      </w:r>
      <w:r w:rsidR="00E92598" w:rsidRPr="00A00250">
        <w:rPr>
          <w:rFonts w:ascii="Tms Rmn" w:hAnsi="Tms Rmn" w:cs="Tms Rmn"/>
          <w:color w:val="000000"/>
          <w:sz w:val="24"/>
          <w:szCs w:val="24"/>
        </w:rPr>
        <w:t xml:space="preserve"> </w:t>
      </w:r>
      <w:r w:rsidRPr="00A00250">
        <w:rPr>
          <w:rFonts w:ascii="Tms Rmn" w:hAnsi="Tms Rmn" w:cs="Tms Rmn"/>
          <w:color w:val="000000"/>
          <w:sz w:val="24"/>
          <w:szCs w:val="24"/>
        </w:rPr>
        <w:t xml:space="preserve">objective back to the first objective because none of them were meant to be stand alone objectives.  The national plan should be a roll up of individual fish habitat partnerships.  </w:t>
      </w:r>
    </w:p>
    <w:p w:rsidR="00E071CC" w:rsidRPr="00440A54" w:rsidRDefault="00E071CC" w:rsidP="001F5CBF">
      <w:pPr>
        <w:pStyle w:val="ListParagraph"/>
        <w:spacing w:line="240" w:lineRule="exact"/>
        <w:rPr>
          <w:rFonts w:ascii="Tms Rmn" w:hAnsi="Tms Rmn" w:cs="Tms Rmn"/>
          <w:color w:val="000000"/>
          <w:sz w:val="24"/>
          <w:szCs w:val="24"/>
        </w:rPr>
      </w:pPr>
    </w:p>
    <w:p w:rsidR="00440A54" w:rsidRPr="00E92598" w:rsidRDefault="00440A54"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E92598">
        <w:rPr>
          <w:rFonts w:ascii="Tms Rmn" w:hAnsi="Tms Rmn" w:cs="Tms Rmn"/>
          <w:b/>
          <w:color w:val="000000"/>
          <w:sz w:val="24"/>
          <w:szCs w:val="24"/>
        </w:rPr>
        <w:t xml:space="preserve">Fish Habitat Partnership Performance </w:t>
      </w:r>
      <w:r w:rsidR="00BE3846" w:rsidRPr="00E92598">
        <w:rPr>
          <w:rFonts w:ascii="Tms Rmn" w:hAnsi="Tms Rmn" w:cs="Tms Rmn"/>
          <w:b/>
          <w:color w:val="000000"/>
          <w:sz w:val="24"/>
          <w:szCs w:val="24"/>
        </w:rPr>
        <w:t xml:space="preserve">Measures and FHP </w:t>
      </w:r>
      <w:r w:rsidRPr="00E92598">
        <w:rPr>
          <w:rFonts w:ascii="Tms Rmn" w:hAnsi="Tms Rmn" w:cs="Tms Rmn"/>
          <w:b/>
          <w:color w:val="000000"/>
          <w:sz w:val="24"/>
          <w:szCs w:val="24"/>
        </w:rPr>
        <w:t>Evaluation</w:t>
      </w:r>
    </w:p>
    <w:p w:rsidR="008640A6" w:rsidRDefault="008640A6" w:rsidP="001F5CBF">
      <w:pPr>
        <w:autoSpaceDE w:val="0"/>
        <w:autoSpaceDN w:val="0"/>
        <w:adjustRightInd w:val="0"/>
        <w:spacing w:after="0" w:line="240" w:lineRule="exact"/>
        <w:rPr>
          <w:rFonts w:ascii="Tms Rmn" w:hAnsi="Tms Rmn" w:cs="Tms Rmn"/>
          <w:color w:val="000000"/>
          <w:sz w:val="24"/>
          <w:szCs w:val="24"/>
        </w:rPr>
      </w:pPr>
    </w:p>
    <w:p w:rsidR="003F206B" w:rsidRDefault="00E92598" w:rsidP="001F5CBF">
      <w:pPr>
        <w:autoSpaceDE w:val="0"/>
        <w:autoSpaceDN w:val="0"/>
        <w:adjustRightInd w:val="0"/>
        <w:spacing w:after="0" w:line="240" w:lineRule="exact"/>
        <w:rPr>
          <w:rFonts w:ascii="Tms Rmn" w:hAnsi="Tms Rmn" w:cs="Tms Rmn"/>
          <w:color w:val="000000"/>
          <w:sz w:val="24"/>
          <w:szCs w:val="24"/>
        </w:rPr>
      </w:pPr>
      <w:r>
        <w:rPr>
          <w:rFonts w:ascii="Tms Rmn" w:hAnsi="Tms Rmn" w:cs="Tms Rmn"/>
          <w:color w:val="000000"/>
          <w:sz w:val="24"/>
          <w:szCs w:val="24"/>
        </w:rPr>
        <w:t>Doug circulated the overall process and evaluation form that the Board wants all FHP’s to complete as a self evaluation.  Steve Perry is heading up the evaluation subcommittee for the Board.  EBTJV provided comments back to the subcommittee on the evaluation criteria.  It does not appear that our comments were really considered as the measures are very similar to the draft ones that were sent out for commenting.  Doug had a conference call with Steve Perry and the other partnerships that have to do this evaluation.  By December, we need to address each of the 10 evaluation questions and provide answers to Steve Perry.  Our self evaluation submission will be reviewed by the Board’s five person review team.  They will review our strengths and weaknesses and give us feedback on how we can improve our performance by early February.  There will be a conference call to discuss the outcomes.  The next step will be that the Review Team will brief the Development Team on how this test drive goes by late April.   This will be presented to the Board at the summer 2012 meeting.</w:t>
      </w:r>
    </w:p>
    <w:p w:rsidR="00111739" w:rsidRDefault="00111739" w:rsidP="001F5CBF">
      <w:pPr>
        <w:autoSpaceDE w:val="0"/>
        <w:autoSpaceDN w:val="0"/>
        <w:adjustRightInd w:val="0"/>
        <w:spacing w:after="0" w:line="240" w:lineRule="exact"/>
        <w:rPr>
          <w:rFonts w:ascii="Tms Rmn" w:hAnsi="Tms Rmn" w:cs="Tms Rmn"/>
          <w:color w:val="000000"/>
          <w:sz w:val="24"/>
          <w:szCs w:val="24"/>
        </w:rPr>
      </w:pPr>
    </w:p>
    <w:p w:rsidR="00E92598" w:rsidRDefault="00E92598" w:rsidP="001F5CBF">
      <w:pPr>
        <w:autoSpaceDE w:val="0"/>
        <w:autoSpaceDN w:val="0"/>
        <w:adjustRightInd w:val="0"/>
        <w:spacing w:after="0" w:line="240" w:lineRule="exact"/>
        <w:rPr>
          <w:rFonts w:ascii="Tms Rmn" w:hAnsi="Tms Rmn" w:cs="Tms Rmn"/>
          <w:color w:val="000000"/>
          <w:sz w:val="24"/>
          <w:szCs w:val="24"/>
        </w:rPr>
      </w:pPr>
      <w:r>
        <w:rPr>
          <w:rFonts w:ascii="Tms Rmn" w:hAnsi="Tms Rmn" w:cs="Tms Rmn"/>
          <w:color w:val="000000"/>
          <w:sz w:val="24"/>
          <w:szCs w:val="24"/>
        </w:rPr>
        <w:t xml:space="preserve">There seems to be a desire to use this performance evaluation as part of the funding allocation scheme.  That indicates that we need to pay attention to this and we may need to tweak our processes to better align with and address some of these evaluation metrics.  </w:t>
      </w:r>
    </w:p>
    <w:p w:rsidR="00111739" w:rsidRDefault="00111739" w:rsidP="001F5CBF">
      <w:pPr>
        <w:autoSpaceDE w:val="0"/>
        <w:autoSpaceDN w:val="0"/>
        <w:adjustRightInd w:val="0"/>
        <w:spacing w:after="0" w:line="240" w:lineRule="exact"/>
        <w:rPr>
          <w:rFonts w:ascii="Tms Rmn" w:hAnsi="Tms Rmn" w:cs="Tms Rmn"/>
          <w:color w:val="000000"/>
          <w:sz w:val="24"/>
          <w:szCs w:val="24"/>
        </w:rPr>
      </w:pPr>
    </w:p>
    <w:p w:rsidR="00111739" w:rsidRPr="00A00250" w:rsidRDefault="00E92598" w:rsidP="001F5CBF">
      <w:pPr>
        <w:autoSpaceDE w:val="0"/>
        <w:autoSpaceDN w:val="0"/>
        <w:adjustRightInd w:val="0"/>
        <w:spacing w:after="0" w:line="240" w:lineRule="exact"/>
        <w:rPr>
          <w:rFonts w:ascii="Tms Rmn" w:hAnsi="Tms Rmn" w:cs="Tms Rmn"/>
          <w:b/>
          <w:color w:val="000000"/>
          <w:sz w:val="24"/>
          <w:szCs w:val="24"/>
        </w:rPr>
      </w:pPr>
      <w:r w:rsidRPr="00A00250">
        <w:rPr>
          <w:rFonts w:ascii="Tms Rmn" w:hAnsi="Tms Rmn" w:cs="Tms Rmn"/>
          <w:b/>
          <w:color w:val="000000"/>
          <w:sz w:val="24"/>
          <w:szCs w:val="24"/>
        </w:rPr>
        <w:t>Action</w:t>
      </w:r>
      <w:r w:rsidR="00A00250" w:rsidRPr="00A00250">
        <w:rPr>
          <w:rFonts w:ascii="Tms Rmn" w:hAnsi="Tms Rmn" w:cs="Tms Rmn"/>
          <w:b/>
          <w:color w:val="000000"/>
          <w:sz w:val="24"/>
          <w:szCs w:val="24"/>
        </w:rPr>
        <w:t xml:space="preserve"> Item</w:t>
      </w:r>
      <w:r w:rsidRPr="00A00250">
        <w:rPr>
          <w:rFonts w:ascii="Tms Rmn" w:hAnsi="Tms Rmn" w:cs="Tms Rmn"/>
          <w:b/>
          <w:color w:val="000000"/>
          <w:sz w:val="24"/>
          <w:szCs w:val="24"/>
        </w:rPr>
        <w:t xml:space="preserve"> – </w:t>
      </w:r>
    </w:p>
    <w:p w:rsidR="00E92598" w:rsidRPr="004B5683" w:rsidRDefault="00111739" w:rsidP="001F5CBF">
      <w:pPr>
        <w:pStyle w:val="ListParagraph"/>
        <w:numPr>
          <w:ilvl w:val="0"/>
          <w:numId w:val="5"/>
        </w:numPr>
        <w:autoSpaceDE w:val="0"/>
        <w:autoSpaceDN w:val="0"/>
        <w:adjustRightInd w:val="0"/>
        <w:spacing w:after="0" w:line="240" w:lineRule="exact"/>
        <w:rPr>
          <w:rFonts w:ascii="Tms Rmn" w:hAnsi="Tms Rmn" w:cs="Tms Rmn"/>
          <w:b/>
          <w:color w:val="000000"/>
          <w:sz w:val="24"/>
          <w:szCs w:val="24"/>
        </w:rPr>
      </w:pPr>
      <w:r w:rsidRPr="004B5683">
        <w:rPr>
          <w:rFonts w:ascii="Tms Rmn" w:hAnsi="Tms Rmn" w:cs="Tms Rmn"/>
          <w:b/>
          <w:color w:val="000000"/>
          <w:sz w:val="24"/>
          <w:szCs w:val="24"/>
        </w:rPr>
        <w:t xml:space="preserve">Doug </w:t>
      </w:r>
      <w:proofErr w:type="spellStart"/>
      <w:r w:rsidRPr="004B5683">
        <w:rPr>
          <w:rFonts w:ascii="Tms Rmn" w:hAnsi="Tms Rmn" w:cs="Tms Rmn"/>
          <w:b/>
          <w:color w:val="000000"/>
          <w:sz w:val="24"/>
          <w:szCs w:val="24"/>
        </w:rPr>
        <w:t>Stang</w:t>
      </w:r>
      <w:proofErr w:type="spellEnd"/>
      <w:r w:rsidRPr="004B5683">
        <w:rPr>
          <w:rFonts w:ascii="Tms Rmn" w:hAnsi="Tms Rmn" w:cs="Tms Rmn"/>
          <w:b/>
          <w:color w:val="000000"/>
          <w:sz w:val="24"/>
          <w:szCs w:val="24"/>
        </w:rPr>
        <w:t xml:space="preserve">, Doug </w:t>
      </w:r>
      <w:proofErr w:type="spellStart"/>
      <w:r w:rsidRPr="004B5683">
        <w:rPr>
          <w:rFonts w:ascii="Tms Rmn" w:hAnsi="Tms Rmn" w:cs="Tms Rmn"/>
          <w:b/>
          <w:color w:val="000000"/>
          <w:sz w:val="24"/>
          <w:szCs w:val="24"/>
        </w:rPr>
        <w:t>Besler</w:t>
      </w:r>
      <w:proofErr w:type="spellEnd"/>
      <w:r w:rsidRPr="004B5683">
        <w:rPr>
          <w:rFonts w:ascii="Tms Rmn" w:hAnsi="Tms Rmn" w:cs="Tms Rmn"/>
          <w:b/>
          <w:color w:val="000000"/>
          <w:sz w:val="24"/>
          <w:szCs w:val="24"/>
        </w:rPr>
        <w:t xml:space="preserve">, Tom Sadler, and Callie </w:t>
      </w:r>
      <w:proofErr w:type="spellStart"/>
      <w:r w:rsidRPr="004B5683">
        <w:rPr>
          <w:rFonts w:ascii="Tms Rmn" w:hAnsi="Tms Rmn" w:cs="Tms Rmn"/>
          <w:b/>
          <w:color w:val="000000"/>
          <w:sz w:val="24"/>
          <w:szCs w:val="24"/>
        </w:rPr>
        <w:t>McMunigal</w:t>
      </w:r>
      <w:proofErr w:type="spellEnd"/>
      <w:r w:rsidRPr="004B5683">
        <w:rPr>
          <w:rFonts w:ascii="Tms Rmn" w:hAnsi="Tms Rmn" w:cs="Tms Rmn"/>
          <w:b/>
          <w:color w:val="000000"/>
          <w:sz w:val="24"/>
          <w:szCs w:val="24"/>
        </w:rPr>
        <w:t xml:space="preserve"> will work on completing the self evaluation of the EBTJV</w:t>
      </w:r>
      <w:r w:rsidR="00A00250" w:rsidRPr="004B5683">
        <w:rPr>
          <w:rFonts w:ascii="Tms Rmn" w:hAnsi="Tms Rmn" w:cs="Tms Rmn"/>
          <w:b/>
          <w:color w:val="000000"/>
          <w:sz w:val="24"/>
          <w:szCs w:val="24"/>
        </w:rPr>
        <w:t xml:space="preserve"> by mid-November if possible</w:t>
      </w:r>
      <w:r w:rsidRPr="004B5683">
        <w:rPr>
          <w:rFonts w:ascii="Tms Rmn" w:hAnsi="Tms Rmn" w:cs="Tms Rmn"/>
          <w:b/>
          <w:color w:val="000000"/>
          <w:sz w:val="24"/>
          <w:szCs w:val="24"/>
        </w:rPr>
        <w:t xml:space="preserve">.  We will then use that evaluation to see how we need to tweak our process or criteria for next year.  </w:t>
      </w:r>
    </w:p>
    <w:p w:rsidR="00E92598" w:rsidRDefault="00E92598" w:rsidP="001F5CBF">
      <w:pPr>
        <w:autoSpaceDE w:val="0"/>
        <w:autoSpaceDN w:val="0"/>
        <w:adjustRightInd w:val="0"/>
        <w:spacing w:after="0" w:line="240" w:lineRule="exact"/>
        <w:rPr>
          <w:rFonts w:ascii="Tms Rmn" w:hAnsi="Tms Rmn" w:cs="Tms Rmn"/>
          <w:color w:val="000000"/>
          <w:sz w:val="24"/>
          <w:szCs w:val="24"/>
        </w:rPr>
      </w:pPr>
    </w:p>
    <w:p w:rsidR="00E92598" w:rsidRPr="003F206B" w:rsidRDefault="00E92598" w:rsidP="001F5CBF">
      <w:pPr>
        <w:autoSpaceDE w:val="0"/>
        <w:autoSpaceDN w:val="0"/>
        <w:adjustRightInd w:val="0"/>
        <w:spacing w:after="0" w:line="240" w:lineRule="exact"/>
        <w:rPr>
          <w:rFonts w:ascii="Tms Rmn" w:hAnsi="Tms Rmn" w:cs="Tms Rmn"/>
          <w:color w:val="000000"/>
          <w:sz w:val="24"/>
          <w:szCs w:val="24"/>
        </w:rPr>
      </w:pPr>
    </w:p>
    <w:p w:rsidR="00CA53B8" w:rsidRPr="00111739" w:rsidRDefault="003F206B"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 xml:space="preserve">Review and discuss </w:t>
      </w:r>
      <w:r w:rsidR="00CA53B8" w:rsidRPr="00111739">
        <w:rPr>
          <w:rFonts w:ascii="Tms Rmn" w:hAnsi="Tms Rmn" w:cs="Tms Rmn"/>
          <w:b/>
          <w:color w:val="000000"/>
          <w:sz w:val="24"/>
          <w:szCs w:val="24"/>
        </w:rPr>
        <w:t xml:space="preserve">2012 EBTJV Project </w:t>
      </w:r>
      <w:r w:rsidRPr="00111739">
        <w:rPr>
          <w:rFonts w:ascii="Tms Rmn" w:hAnsi="Tms Rmn" w:cs="Tms Rmn"/>
          <w:b/>
          <w:color w:val="000000"/>
          <w:sz w:val="24"/>
          <w:szCs w:val="24"/>
        </w:rPr>
        <w:t>Rankings and Recommendations offered by Project Review Team</w:t>
      </w:r>
    </w:p>
    <w:p w:rsidR="008640A6" w:rsidRDefault="008640A6" w:rsidP="001F5CBF">
      <w:pPr>
        <w:spacing w:line="240" w:lineRule="exact"/>
        <w:rPr>
          <w:rFonts w:ascii="Tms Rmn" w:hAnsi="Tms Rmn" w:cs="Tms Rmn"/>
          <w:color w:val="000000"/>
          <w:sz w:val="24"/>
          <w:szCs w:val="24"/>
        </w:rPr>
      </w:pPr>
    </w:p>
    <w:p w:rsidR="00A00250" w:rsidRDefault="00A00250" w:rsidP="001F5CBF">
      <w:pPr>
        <w:spacing w:line="240" w:lineRule="exact"/>
        <w:rPr>
          <w:rFonts w:ascii="Tms Rmn" w:hAnsi="Tms Rmn" w:cs="Tms Rmn"/>
          <w:color w:val="000000"/>
          <w:sz w:val="24"/>
          <w:szCs w:val="24"/>
        </w:rPr>
      </w:pPr>
      <w:r>
        <w:rPr>
          <w:rFonts w:ascii="Tms Rmn" w:hAnsi="Tms Rmn" w:cs="Tms Rmn"/>
          <w:color w:val="000000"/>
          <w:sz w:val="24"/>
          <w:szCs w:val="24"/>
        </w:rPr>
        <w:t xml:space="preserve">There were 23 projects submitted.  Nine members participated on the Review Team and ranked the projects.  Jake sent out an email with an attached spreadsheet that has the results of the review and ranking process by the Review Team.  Three projects were removed from the ranked list that is being submitted to the SC.  One project was not complete.  The other two were removed from the list because their overall score was below 100.  </w:t>
      </w:r>
    </w:p>
    <w:p w:rsidR="002956A7" w:rsidRDefault="00A00250" w:rsidP="001F5CBF">
      <w:pPr>
        <w:spacing w:line="240" w:lineRule="exact"/>
        <w:rPr>
          <w:rFonts w:ascii="Tms Rmn" w:hAnsi="Tms Rmn" w:cs="Tms Rmn"/>
          <w:color w:val="000000"/>
          <w:sz w:val="24"/>
          <w:szCs w:val="24"/>
        </w:rPr>
      </w:pPr>
      <w:r>
        <w:rPr>
          <w:rFonts w:ascii="Tms Rmn" w:hAnsi="Tms Rmn" w:cs="Tms Rmn"/>
          <w:color w:val="000000"/>
          <w:sz w:val="24"/>
          <w:szCs w:val="24"/>
        </w:rPr>
        <w:t>There were questions about a couple of the projects</w:t>
      </w:r>
      <w:r w:rsidR="002956A7">
        <w:rPr>
          <w:rFonts w:ascii="Tms Rmn" w:hAnsi="Tms Rmn" w:cs="Tms Rmn"/>
          <w:color w:val="000000"/>
          <w:sz w:val="24"/>
          <w:szCs w:val="24"/>
        </w:rPr>
        <w:t>:</w:t>
      </w:r>
    </w:p>
    <w:p w:rsidR="00D1764B" w:rsidRDefault="00A00250" w:rsidP="001F5CBF">
      <w:pPr>
        <w:spacing w:line="240" w:lineRule="exact"/>
        <w:rPr>
          <w:rFonts w:ascii="Tms Rmn" w:hAnsi="Tms Rmn" w:cs="Tms Rmn"/>
          <w:color w:val="000000"/>
          <w:sz w:val="24"/>
          <w:szCs w:val="24"/>
        </w:rPr>
      </w:pPr>
      <w:r>
        <w:rPr>
          <w:rFonts w:ascii="Tms Rmn" w:hAnsi="Tms Rmn" w:cs="Tms Rmn"/>
          <w:color w:val="000000"/>
          <w:sz w:val="24"/>
          <w:szCs w:val="24"/>
        </w:rPr>
        <w:t xml:space="preserve">St. Mary’s, </w:t>
      </w:r>
      <w:r w:rsidR="002956A7">
        <w:rPr>
          <w:rFonts w:ascii="Tms Rmn" w:hAnsi="Tms Rmn" w:cs="Tms Rmn"/>
          <w:color w:val="000000"/>
          <w:sz w:val="24"/>
          <w:szCs w:val="24"/>
        </w:rPr>
        <w:t xml:space="preserve">VA – There was concern that this </w:t>
      </w:r>
      <w:r>
        <w:rPr>
          <w:rFonts w:ascii="Tms Rmn" w:hAnsi="Tms Rmn" w:cs="Tms Rmn"/>
          <w:color w:val="000000"/>
          <w:sz w:val="24"/>
          <w:szCs w:val="24"/>
        </w:rPr>
        <w:t xml:space="preserve">project in </w:t>
      </w:r>
      <w:r w:rsidR="004346E3">
        <w:rPr>
          <w:rFonts w:ascii="Tms Rmn" w:hAnsi="Tms Rmn" w:cs="Tms Rmn"/>
          <w:color w:val="000000"/>
          <w:sz w:val="24"/>
          <w:szCs w:val="24"/>
        </w:rPr>
        <w:t>Virginia</w:t>
      </w:r>
      <w:r>
        <w:rPr>
          <w:rFonts w:ascii="Tms Rmn" w:hAnsi="Tms Rmn" w:cs="Tms Rmn"/>
          <w:color w:val="000000"/>
          <w:sz w:val="24"/>
          <w:szCs w:val="24"/>
        </w:rPr>
        <w:t xml:space="preserve"> may have received funding from EBTJV in the past</w:t>
      </w:r>
      <w:r w:rsidR="002956A7">
        <w:rPr>
          <w:rFonts w:ascii="Tms Rmn" w:hAnsi="Tms Rmn" w:cs="Tms Rmn"/>
          <w:color w:val="000000"/>
          <w:sz w:val="24"/>
          <w:szCs w:val="24"/>
        </w:rPr>
        <w:t xml:space="preserve"> due to its name, St. Mary’s Re-liming</w:t>
      </w:r>
      <w:r>
        <w:rPr>
          <w:rFonts w:ascii="Tms Rmn" w:hAnsi="Tms Rmn" w:cs="Tms Rmn"/>
          <w:color w:val="000000"/>
          <w:sz w:val="24"/>
          <w:szCs w:val="24"/>
        </w:rPr>
        <w:t xml:space="preserve">. It was since confirmed that the project was not funded by the EBTJV in the past. As such, the project can remain on the list for EBTJV this year.  </w:t>
      </w:r>
    </w:p>
    <w:p w:rsidR="00A00250" w:rsidRDefault="00D1764B" w:rsidP="001F5CBF">
      <w:pPr>
        <w:spacing w:line="240" w:lineRule="exact"/>
        <w:rPr>
          <w:rFonts w:ascii="Tms Rmn" w:hAnsi="Tms Rmn" w:cs="Tms Rmn"/>
          <w:color w:val="000000"/>
          <w:sz w:val="24"/>
          <w:szCs w:val="24"/>
        </w:rPr>
      </w:pPr>
      <w:r>
        <w:rPr>
          <w:rFonts w:ascii="Tms Rmn" w:hAnsi="Tms Rmn" w:cs="Tms Rmn"/>
          <w:color w:val="000000"/>
          <w:sz w:val="24"/>
          <w:szCs w:val="24"/>
        </w:rPr>
        <w:t>O</w:t>
      </w:r>
      <w:r w:rsidR="00A00250">
        <w:rPr>
          <w:rFonts w:ascii="Tms Rmn" w:hAnsi="Tms Rmn" w:cs="Tms Rmn"/>
          <w:color w:val="000000"/>
          <w:sz w:val="24"/>
          <w:szCs w:val="24"/>
        </w:rPr>
        <w:t>ats Run in WV</w:t>
      </w:r>
      <w:r>
        <w:rPr>
          <w:rFonts w:ascii="Tms Rmn" w:hAnsi="Tms Rmn" w:cs="Tms Rmn"/>
          <w:color w:val="000000"/>
          <w:sz w:val="24"/>
          <w:szCs w:val="24"/>
        </w:rPr>
        <w:t xml:space="preserve"> –</w:t>
      </w:r>
      <w:r w:rsidR="00A00250">
        <w:rPr>
          <w:rFonts w:ascii="Tms Rmn" w:hAnsi="Tms Rmn" w:cs="Tms Rmn"/>
          <w:color w:val="000000"/>
          <w:sz w:val="24"/>
          <w:szCs w:val="24"/>
        </w:rPr>
        <w:t xml:space="preserve"> </w:t>
      </w:r>
      <w:r>
        <w:rPr>
          <w:rFonts w:ascii="Tms Rmn" w:hAnsi="Tms Rmn" w:cs="Tms Rmn"/>
          <w:color w:val="000000"/>
          <w:sz w:val="24"/>
          <w:szCs w:val="24"/>
        </w:rPr>
        <w:t xml:space="preserve">This project scored really well and </w:t>
      </w:r>
      <w:r w:rsidR="00A00250">
        <w:rPr>
          <w:rFonts w:ascii="Tms Rmn" w:hAnsi="Tms Rmn" w:cs="Tms Rmn"/>
          <w:color w:val="000000"/>
          <w:sz w:val="24"/>
          <w:szCs w:val="24"/>
        </w:rPr>
        <w:t>is currently ranked 6</w:t>
      </w:r>
      <w:r w:rsidR="00A00250" w:rsidRPr="00A00250">
        <w:rPr>
          <w:rFonts w:ascii="Tms Rmn" w:hAnsi="Tms Rmn" w:cs="Tms Rmn"/>
          <w:color w:val="000000"/>
          <w:sz w:val="24"/>
          <w:szCs w:val="24"/>
          <w:vertAlign w:val="superscript"/>
        </w:rPr>
        <w:t>th</w:t>
      </w:r>
      <w:r w:rsidR="00A00250">
        <w:rPr>
          <w:rFonts w:ascii="Tms Rmn" w:hAnsi="Tms Rmn" w:cs="Tms Rmn"/>
          <w:color w:val="000000"/>
          <w:sz w:val="24"/>
          <w:szCs w:val="24"/>
        </w:rPr>
        <w:t xml:space="preserve"> on the list.  The </w:t>
      </w:r>
      <w:r>
        <w:rPr>
          <w:rFonts w:ascii="Tms Rmn" w:hAnsi="Tms Rmn" w:cs="Tms Rmn"/>
          <w:color w:val="000000"/>
          <w:sz w:val="24"/>
          <w:szCs w:val="24"/>
        </w:rPr>
        <w:t>R</w:t>
      </w:r>
      <w:r w:rsidR="00A00250">
        <w:rPr>
          <w:rFonts w:ascii="Tms Rmn" w:hAnsi="Tms Rmn" w:cs="Tms Rmn"/>
          <w:color w:val="000000"/>
          <w:sz w:val="24"/>
          <w:szCs w:val="24"/>
        </w:rPr>
        <w:t xml:space="preserve">eview </w:t>
      </w:r>
      <w:r>
        <w:rPr>
          <w:rFonts w:ascii="Tms Rmn" w:hAnsi="Tms Rmn" w:cs="Tms Rmn"/>
          <w:color w:val="000000"/>
          <w:sz w:val="24"/>
          <w:szCs w:val="24"/>
        </w:rPr>
        <w:t>Te</w:t>
      </w:r>
      <w:r w:rsidR="00A00250">
        <w:rPr>
          <w:rFonts w:ascii="Tms Rmn" w:hAnsi="Tms Rmn" w:cs="Tms Rmn"/>
          <w:color w:val="000000"/>
          <w:sz w:val="24"/>
          <w:szCs w:val="24"/>
        </w:rPr>
        <w:t xml:space="preserve">am had concerns regarding the technical design of the triple culvert design rather than a bottomless arch or bridge.  This design is due to the limitation of transportation to the project site.  Rail access is the only means of getting all equipment and materials to the site.  The cost of </w:t>
      </w:r>
      <w:r w:rsidR="00A00250">
        <w:rPr>
          <w:rFonts w:ascii="Tms Rmn" w:hAnsi="Tms Rmn" w:cs="Tms Rmn"/>
          <w:color w:val="000000"/>
          <w:sz w:val="24"/>
          <w:szCs w:val="24"/>
        </w:rPr>
        <w:lastRenderedPageBreak/>
        <w:t xml:space="preserve">replacing the culvert with a bridge or bottomless arch became prohibitive.  WVDNR supports this design and will bury the culvert 4 feet below the surface and construct a stream channel through the culvert. </w:t>
      </w:r>
      <w:r w:rsidR="00174BAD">
        <w:rPr>
          <w:rFonts w:ascii="Tms Rmn" w:hAnsi="Tms Rmn" w:cs="Tms Rmn"/>
          <w:color w:val="000000"/>
          <w:sz w:val="24"/>
          <w:szCs w:val="24"/>
        </w:rPr>
        <w:t xml:space="preserve">There was some discussion about how to be proactive in our project solicitation in the future by placing some language in the advertisement that gets to the minimum standards for replacing culverts or completing other types of habitat projects.  </w:t>
      </w:r>
    </w:p>
    <w:p w:rsidR="00D1764B" w:rsidRDefault="00174BAD" w:rsidP="001F5CBF">
      <w:pPr>
        <w:spacing w:line="240" w:lineRule="exact"/>
        <w:rPr>
          <w:rFonts w:ascii="Tms Rmn" w:hAnsi="Tms Rmn" w:cs="Tms Rmn"/>
          <w:color w:val="000000"/>
          <w:sz w:val="24"/>
          <w:szCs w:val="24"/>
        </w:rPr>
      </w:pPr>
      <w:r>
        <w:rPr>
          <w:rFonts w:ascii="Tms Rmn" w:hAnsi="Tms Rmn" w:cs="Tms Rmn"/>
          <w:color w:val="000000"/>
          <w:sz w:val="24"/>
          <w:szCs w:val="24"/>
        </w:rPr>
        <w:t>West Brook, MA – This project didn’t rank high</w:t>
      </w:r>
      <w:r w:rsidR="00D1764B">
        <w:rPr>
          <w:rFonts w:ascii="Tms Rmn" w:hAnsi="Tms Rmn" w:cs="Tms Rmn"/>
          <w:color w:val="000000"/>
          <w:sz w:val="24"/>
          <w:szCs w:val="24"/>
        </w:rPr>
        <w:t xml:space="preserve"> as a habitat restoration project</w:t>
      </w:r>
      <w:r>
        <w:rPr>
          <w:rFonts w:ascii="Tms Rmn" w:hAnsi="Tms Rmn" w:cs="Tms Rmn"/>
          <w:color w:val="000000"/>
          <w:sz w:val="24"/>
          <w:szCs w:val="24"/>
        </w:rPr>
        <w:t xml:space="preserve">, but the team felt like it was a very valuable project to fund because of the science / research questions it addressed.  The Review Team would like assistance from the rest of the partnership identifying possible funding for this project.  </w:t>
      </w:r>
      <w:r w:rsidR="002956A7">
        <w:rPr>
          <w:rFonts w:ascii="Tms Rmn" w:hAnsi="Tms Rmn" w:cs="Tms Rmn"/>
          <w:color w:val="000000"/>
          <w:sz w:val="24"/>
          <w:szCs w:val="24"/>
        </w:rPr>
        <w:t xml:space="preserve">This project is part of Ben </w:t>
      </w:r>
      <w:proofErr w:type="spellStart"/>
      <w:r w:rsidR="002956A7">
        <w:rPr>
          <w:rFonts w:ascii="Tms Rmn" w:hAnsi="Tms Rmn" w:cs="Tms Rmn"/>
          <w:color w:val="000000"/>
          <w:sz w:val="24"/>
          <w:szCs w:val="24"/>
        </w:rPr>
        <w:t>Letcher’s</w:t>
      </w:r>
      <w:proofErr w:type="spellEnd"/>
      <w:r w:rsidR="002956A7">
        <w:rPr>
          <w:rFonts w:ascii="Tms Rmn" w:hAnsi="Tms Rmn" w:cs="Tms Rmn"/>
          <w:color w:val="000000"/>
          <w:sz w:val="24"/>
          <w:szCs w:val="24"/>
        </w:rPr>
        <w:t xml:space="preserve"> research and would help us understand if we can truly reconnect populations by removing culverts.</w:t>
      </w:r>
    </w:p>
    <w:p w:rsidR="00A10469" w:rsidRDefault="00A10469" w:rsidP="001F5CBF">
      <w:pPr>
        <w:spacing w:line="240" w:lineRule="exact"/>
        <w:rPr>
          <w:rFonts w:ascii="Tms Rmn" w:hAnsi="Tms Rmn" w:cs="Tms Rmn"/>
          <w:color w:val="000000"/>
          <w:sz w:val="24"/>
          <w:szCs w:val="24"/>
        </w:rPr>
      </w:pPr>
      <w:r>
        <w:rPr>
          <w:rFonts w:ascii="Tms Rmn" w:hAnsi="Tms Rmn" w:cs="Tms Rmn"/>
          <w:color w:val="000000"/>
          <w:sz w:val="24"/>
          <w:szCs w:val="24"/>
        </w:rPr>
        <w:t xml:space="preserve">The SC voted unanimously to approve the list as forwarded by the Review Team.  </w:t>
      </w:r>
    </w:p>
    <w:p w:rsidR="00EA368C" w:rsidRDefault="00EA368C" w:rsidP="001F5CBF">
      <w:pPr>
        <w:spacing w:line="240" w:lineRule="exact"/>
        <w:rPr>
          <w:rFonts w:ascii="Tms Rmn" w:hAnsi="Tms Rmn" w:cs="Tms Rmn"/>
          <w:color w:val="000000"/>
          <w:sz w:val="24"/>
          <w:szCs w:val="24"/>
        </w:rPr>
      </w:pPr>
      <w:r>
        <w:rPr>
          <w:rFonts w:ascii="Tms Rmn" w:hAnsi="Tms Rmn" w:cs="Tms Rmn"/>
          <w:color w:val="000000"/>
          <w:sz w:val="24"/>
          <w:szCs w:val="24"/>
        </w:rPr>
        <w:t>Future updates to the process include engaging the Science / Data Team to develop an interactive map to help applicants identify which watershed they are working in and determine the priority score easily.  Other small tweaks will be made as we work to improve the process each year.  The team appreciated the extra time to review the projects and likes the early application window that allows this time.</w:t>
      </w:r>
    </w:p>
    <w:p w:rsidR="00A00250" w:rsidRPr="00A00250" w:rsidRDefault="002956A7" w:rsidP="001F5CBF">
      <w:pPr>
        <w:spacing w:line="240" w:lineRule="exact"/>
        <w:rPr>
          <w:rFonts w:ascii="Tms Rmn" w:hAnsi="Tms Rmn" w:cs="Tms Rmn"/>
          <w:b/>
          <w:color w:val="000000"/>
          <w:sz w:val="24"/>
          <w:szCs w:val="24"/>
        </w:rPr>
      </w:pPr>
      <w:r w:rsidRPr="00A00250">
        <w:rPr>
          <w:rFonts w:ascii="Tms Rmn" w:hAnsi="Tms Rmn" w:cs="Tms Rmn"/>
          <w:b/>
          <w:color w:val="000000"/>
          <w:sz w:val="24"/>
          <w:szCs w:val="24"/>
        </w:rPr>
        <w:t xml:space="preserve"> </w:t>
      </w:r>
      <w:r w:rsidR="00A00250" w:rsidRPr="00A00250">
        <w:rPr>
          <w:rFonts w:ascii="Tms Rmn" w:hAnsi="Tms Rmn" w:cs="Tms Rmn"/>
          <w:b/>
          <w:color w:val="000000"/>
          <w:sz w:val="24"/>
          <w:szCs w:val="24"/>
        </w:rPr>
        <w:t>Action Item</w:t>
      </w:r>
      <w:r w:rsidR="00D1764B">
        <w:rPr>
          <w:rFonts w:ascii="Tms Rmn" w:hAnsi="Tms Rmn" w:cs="Tms Rmn"/>
          <w:b/>
          <w:color w:val="000000"/>
          <w:sz w:val="24"/>
          <w:szCs w:val="24"/>
        </w:rPr>
        <w:t>s</w:t>
      </w:r>
      <w:r w:rsidR="00A00250" w:rsidRPr="00A00250">
        <w:rPr>
          <w:rFonts w:ascii="Tms Rmn" w:hAnsi="Tms Rmn" w:cs="Tms Rmn"/>
          <w:b/>
          <w:color w:val="000000"/>
          <w:sz w:val="24"/>
          <w:szCs w:val="24"/>
        </w:rPr>
        <w:t xml:space="preserve"> – </w:t>
      </w:r>
    </w:p>
    <w:p w:rsidR="00A00250" w:rsidRPr="00716D94" w:rsidRDefault="00174BAD" w:rsidP="001F5CBF">
      <w:pPr>
        <w:pStyle w:val="ListParagraph"/>
        <w:numPr>
          <w:ilvl w:val="0"/>
          <w:numId w:val="4"/>
        </w:numPr>
        <w:spacing w:line="240" w:lineRule="exact"/>
        <w:rPr>
          <w:rFonts w:ascii="Tms Rmn" w:hAnsi="Tms Rmn" w:cs="Tms Rmn"/>
          <w:b/>
          <w:color w:val="000000"/>
          <w:sz w:val="24"/>
          <w:szCs w:val="24"/>
        </w:rPr>
      </w:pPr>
      <w:r w:rsidRPr="00716D94">
        <w:rPr>
          <w:rFonts w:ascii="Tms Rmn" w:hAnsi="Tms Rmn" w:cs="Tms Rmn"/>
          <w:b/>
          <w:color w:val="000000"/>
          <w:sz w:val="24"/>
          <w:szCs w:val="24"/>
        </w:rPr>
        <w:t xml:space="preserve">Merry Gallagher will send draft culvert replacement </w:t>
      </w:r>
      <w:r w:rsidR="004B5683" w:rsidRPr="00716D94">
        <w:rPr>
          <w:rFonts w:ascii="Tms Rmn" w:hAnsi="Tms Rmn" w:cs="Tms Rmn"/>
          <w:b/>
          <w:color w:val="000000"/>
          <w:sz w:val="24"/>
          <w:szCs w:val="24"/>
        </w:rPr>
        <w:t>specs</w:t>
      </w:r>
      <w:r w:rsidRPr="00716D94">
        <w:rPr>
          <w:rFonts w:ascii="Tms Rmn" w:hAnsi="Tms Rmn" w:cs="Tms Rmn"/>
          <w:b/>
          <w:color w:val="000000"/>
          <w:sz w:val="24"/>
          <w:szCs w:val="24"/>
        </w:rPr>
        <w:t xml:space="preserve"> to the SC for review.  </w:t>
      </w:r>
    </w:p>
    <w:p w:rsidR="00716D94" w:rsidRPr="00716D94" w:rsidRDefault="00716D94" w:rsidP="00716D94">
      <w:pPr>
        <w:pStyle w:val="ListParagraph"/>
        <w:numPr>
          <w:ilvl w:val="0"/>
          <w:numId w:val="4"/>
        </w:numPr>
        <w:spacing w:line="240" w:lineRule="exact"/>
        <w:rPr>
          <w:rFonts w:ascii="Tms Rmn" w:hAnsi="Tms Rmn" w:cs="Tms Rmn"/>
          <w:b/>
          <w:color w:val="000000"/>
          <w:sz w:val="24"/>
          <w:szCs w:val="24"/>
        </w:rPr>
      </w:pPr>
      <w:r w:rsidRPr="00716D94">
        <w:rPr>
          <w:rFonts w:ascii="Tms Rmn" w:hAnsi="Tms Rmn" w:cs="Tms Rmn"/>
          <w:b/>
          <w:color w:val="000000"/>
          <w:sz w:val="24"/>
          <w:szCs w:val="24"/>
        </w:rPr>
        <w:t xml:space="preserve">Doug will call Jaime </w:t>
      </w:r>
      <w:r>
        <w:rPr>
          <w:rFonts w:ascii="Tms Rmn" w:hAnsi="Tms Rmn" w:cs="Tms Rmn"/>
          <w:b/>
          <w:color w:val="000000"/>
          <w:sz w:val="24"/>
          <w:szCs w:val="24"/>
        </w:rPr>
        <w:t xml:space="preserve">Geiger </w:t>
      </w:r>
      <w:r w:rsidRPr="00716D94">
        <w:rPr>
          <w:rFonts w:ascii="Tms Rmn" w:hAnsi="Tms Rmn" w:cs="Tms Rmn"/>
          <w:b/>
          <w:color w:val="000000"/>
          <w:sz w:val="24"/>
          <w:szCs w:val="24"/>
        </w:rPr>
        <w:t xml:space="preserve">and talk to him about the </w:t>
      </w:r>
      <w:r>
        <w:rPr>
          <w:rFonts w:ascii="Tms Rmn" w:hAnsi="Tms Rmn" w:cs="Tms Rmn"/>
          <w:b/>
          <w:color w:val="000000"/>
          <w:sz w:val="24"/>
          <w:szCs w:val="24"/>
        </w:rPr>
        <w:t>West Brook p</w:t>
      </w:r>
      <w:r w:rsidRPr="00716D94">
        <w:rPr>
          <w:rFonts w:ascii="Tms Rmn" w:hAnsi="Tms Rmn" w:cs="Tms Rmn"/>
          <w:b/>
          <w:color w:val="000000"/>
          <w:sz w:val="24"/>
          <w:szCs w:val="24"/>
        </w:rPr>
        <w:t>roject</w:t>
      </w:r>
      <w:r>
        <w:rPr>
          <w:rFonts w:ascii="Tms Rmn" w:hAnsi="Tms Rmn" w:cs="Tms Rmn"/>
          <w:b/>
          <w:color w:val="000000"/>
          <w:sz w:val="24"/>
          <w:szCs w:val="24"/>
        </w:rPr>
        <w:t xml:space="preserve"> and potential funding from NFPP or other sources</w:t>
      </w:r>
      <w:r w:rsidRPr="00716D94">
        <w:rPr>
          <w:rFonts w:ascii="Tms Rmn" w:hAnsi="Tms Rmn" w:cs="Tms Rmn"/>
          <w:b/>
          <w:color w:val="000000"/>
          <w:sz w:val="24"/>
          <w:szCs w:val="24"/>
        </w:rPr>
        <w:t>.</w:t>
      </w:r>
    </w:p>
    <w:p w:rsidR="00716D94" w:rsidRDefault="00A10469" w:rsidP="001F5CBF">
      <w:pPr>
        <w:pStyle w:val="ListParagraph"/>
        <w:numPr>
          <w:ilvl w:val="0"/>
          <w:numId w:val="4"/>
        </w:numPr>
        <w:spacing w:line="240" w:lineRule="exact"/>
        <w:rPr>
          <w:rFonts w:ascii="Tms Rmn" w:hAnsi="Tms Rmn" w:cs="Tms Rmn"/>
          <w:b/>
          <w:color w:val="000000"/>
          <w:sz w:val="24"/>
          <w:szCs w:val="24"/>
        </w:rPr>
      </w:pPr>
      <w:r w:rsidRPr="00716D94">
        <w:rPr>
          <w:rFonts w:ascii="Tms Rmn" w:hAnsi="Tms Rmn" w:cs="Tms Rmn"/>
          <w:b/>
          <w:color w:val="000000"/>
          <w:sz w:val="24"/>
          <w:szCs w:val="24"/>
        </w:rPr>
        <w:t xml:space="preserve">Merry Gallagher </w:t>
      </w:r>
      <w:r w:rsidR="00716D94">
        <w:rPr>
          <w:rFonts w:ascii="Tms Rmn" w:hAnsi="Tms Rmn" w:cs="Tms Rmn"/>
          <w:b/>
          <w:color w:val="000000"/>
          <w:sz w:val="24"/>
          <w:szCs w:val="24"/>
        </w:rPr>
        <w:t xml:space="preserve">will draft a </w:t>
      </w:r>
      <w:r w:rsidRPr="00716D94">
        <w:rPr>
          <w:rFonts w:ascii="Tms Rmn" w:hAnsi="Tms Rmn" w:cs="Tms Rmn"/>
          <w:b/>
          <w:color w:val="000000"/>
          <w:sz w:val="24"/>
          <w:szCs w:val="24"/>
        </w:rPr>
        <w:t xml:space="preserve">letter </w:t>
      </w:r>
      <w:r w:rsidR="00716D94">
        <w:rPr>
          <w:rFonts w:ascii="Tms Rmn" w:hAnsi="Tms Rmn" w:cs="Tms Rmn"/>
          <w:b/>
          <w:color w:val="000000"/>
          <w:sz w:val="24"/>
          <w:szCs w:val="24"/>
        </w:rPr>
        <w:t xml:space="preserve">for Doug </w:t>
      </w:r>
      <w:r w:rsidRPr="00716D94">
        <w:rPr>
          <w:rFonts w:ascii="Tms Rmn" w:hAnsi="Tms Rmn" w:cs="Tms Rmn"/>
          <w:b/>
          <w:color w:val="000000"/>
          <w:sz w:val="24"/>
          <w:szCs w:val="24"/>
        </w:rPr>
        <w:t xml:space="preserve">from EBTJV to Jaime Geiger / Jan Rowan </w:t>
      </w:r>
      <w:r w:rsidR="00716D94">
        <w:rPr>
          <w:rFonts w:ascii="Tms Rmn" w:hAnsi="Tms Rmn" w:cs="Tms Rmn"/>
          <w:b/>
          <w:color w:val="000000"/>
          <w:sz w:val="24"/>
          <w:szCs w:val="24"/>
        </w:rPr>
        <w:t xml:space="preserve">(NFPP Coordinator) </w:t>
      </w:r>
      <w:r w:rsidRPr="00716D94">
        <w:rPr>
          <w:rFonts w:ascii="Tms Rmn" w:hAnsi="Tms Rmn" w:cs="Tms Rmn"/>
          <w:b/>
          <w:color w:val="000000"/>
          <w:sz w:val="24"/>
          <w:szCs w:val="24"/>
        </w:rPr>
        <w:t xml:space="preserve">asking for support for the West Brook Project.  </w:t>
      </w:r>
    </w:p>
    <w:p w:rsidR="00A10469" w:rsidRPr="00716D94" w:rsidRDefault="00A10469" w:rsidP="001F5CBF">
      <w:pPr>
        <w:pStyle w:val="ListParagraph"/>
        <w:numPr>
          <w:ilvl w:val="0"/>
          <w:numId w:val="4"/>
        </w:numPr>
        <w:spacing w:line="240" w:lineRule="exact"/>
        <w:rPr>
          <w:rFonts w:ascii="Tms Rmn" w:hAnsi="Tms Rmn" w:cs="Tms Rmn"/>
          <w:b/>
          <w:color w:val="000000"/>
          <w:sz w:val="24"/>
          <w:szCs w:val="24"/>
        </w:rPr>
      </w:pPr>
      <w:r w:rsidRPr="00716D94">
        <w:rPr>
          <w:rFonts w:ascii="Tms Rmn" w:hAnsi="Tms Rmn" w:cs="Tms Rmn"/>
          <w:b/>
          <w:color w:val="000000"/>
          <w:sz w:val="24"/>
          <w:szCs w:val="24"/>
        </w:rPr>
        <w:t xml:space="preserve">Doug </w:t>
      </w:r>
      <w:proofErr w:type="spellStart"/>
      <w:r w:rsidRPr="00716D94">
        <w:rPr>
          <w:rFonts w:ascii="Tms Rmn" w:hAnsi="Tms Rmn" w:cs="Tms Rmn"/>
          <w:b/>
          <w:color w:val="000000"/>
          <w:sz w:val="24"/>
          <w:szCs w:val="24"/>
        </w:rPr>
        <w:t>Stang</w:t>
      </w:r>
      <w:proofErr w:type="spellEnd"/>
      <w:r w:rsidRPr="00716D94">
        <w:rPr>
          <w:rFonts w:ascii="Tms Rmn" w:hAnsi="Tms Rmn" w:cs="Tms Rmn"/>
          <w:b/>
          <w:color w:val="000000"/>
          <w:sz w:val="24"/>
          <w:szCs w:val="24"/>
        </w:rPr>
        <w:t xml:space="preserve"> will send the SC approved project list for FY12 to </w:t>
      </w:r>
      <w:r w:rsidR="00716D94" w:rsidRPr="00716D94">
        <w:rPr>
          <w:rFonts w:ascii="Tms Rmn" w:hAnsi="Tms Rmn" w:cs="Tms Rmn"/>
          <w:b/>
          <w:color w:val="000000"/>
          <w:sz w:val="24"/>
          <w:szCs w:val="24"/>
        </w:rPr>
        <w:t>the Service (</w:t>
      </w:r>
      <w:r w:rsidRPr="00716D94">
        <w:rPr>
          <w:rFonts w:ascii="Tms Rmn" w:hAnsi="Tms Rmn" w:cs="Tms Rmn"/>
          <w:b/>
          <w:color w:val="000000"/>
          <w:sz w:val="24"/>
          <w:szCs w:val="24"/>
        </w:rPr>
        <w:t>Jaime Geiger</w:t>
      </w:r>
      <w:r w:rsidR="004B5683" w:rsidRPr="00716D94">
        <w:rPr>
          <w:rFonts w:ascii="Tms Rmn" w:hAnsi="Tms Rmn" w:cs="Tms Rmn"/>
          <w:b/>
          <w:color w:val="000000"/>
          <w:sz w:val="24"/>
          <w:szCs w:val="24"/>
        </w:rPr>
        <w:t>,</w:t>
      </w:r>
      <w:r w:rsidRPr="00716D94">
        <w:rPr>
          <w:rFonts w:ascii="Tms Rmn" w:hAnsi="Tms Rmn" w:cs="Tms Rmn"/>
          <w:b/>
          <w:color w:val="000000"/>
          <w:sz w:val="24"/>
          <w:szCs w:val="24"/>
        </w:rPr>
        <w:t xml:space="preserve"> Linda Kelsey</w:t>
      </w:r>
      <w:r w:rsidR="004B5683" w:rsidRPr="00716D94">
        <w:rPr>
          <w:rFonts w:ascii="Tms Rmn" w:hAnsi="Tms Rmn" w:cs="Tms Rmn"/>
          <w:b/>
          <w:color w:val="000000"/>
          <w:sz w:val="24"/>
          <w:szCs w:val="24"/>
        </w:rPr>
        <w:t xml:space="preserve">, and Callie </w:t>
      </w:r>
      <w:proofErr w:type="spellStart"/>
      <w:r w:rsidR="004B5683" w:rsidRPr="00716D94">
        <w:rPr>
          <w:rFonts w:ascii="Tms Rmn" w:hAnsi="Tms Rmn" w:cs="Tms Rmn"/>
          <w:b/>
          <w:color w:val="000000"/>
          <w:sz w:val="24"/>
          <w:szCs w:val="24"/>
        </w:rPr>
        <w:t>McMunigal</w:t>
      </w:r>
      <w:proofErr w:type="spellEnd"/>
      <w:r w:rsidR="00716D94" w:rsidRPr="00716D94">
        <w:rPr>
          <w:rFonts w:ascii="Tms Rmn" w:hAnsi="Tms Rmn" w:cs="Tms Rmn"/>
          <w:b/>
          <w:color w:val="000000"/>
          <w:sz w:val="24"/>
          <w:szCs w:val="24"/>
        </w:rPr>
        <w:t>)</w:t>
      </w:r>
      <w:r w:rsidRPr="00716D94">
        <w:rPr>
          <w:rFonts w:ascii="Tms Rmn" w:hAnsi="Tms Rmn" w:cs="Tms Rmn"/>
          <w:b/>
          <w:color w:val="000000"/>
          <w:sz w:val="24"/>
          <w:szCs w:val="24"/>
        </w:rPr>
        <w:t>.</w:t>
      </w:r>
    </w:p>
    <w:p w:rsidR="00A10469" w:rsidRPr="00D1764B" w:rsidRDefault="00A10469" w:rsidP="001F5CBF">
      <w:pPr>
        <w:pStyle w:val="ListParagraph"/>
        <w:spacing w:line="240" w:lineRule="exact"/>
        <w:rPr>
          <w:rFonts w:ascii="Tms Rmn" w:hAnsi="Tms Rmn" w:cs="Tms Rmn"/>
          <w:color w:val="000000"/>
          <w:sz w:val="24"/>
          <w:szCs w:val="24"/>
        </w:rPr>
      </w:pPr>
    </w:p>
    <w:p w:rsidR="00396070" w:rsidRPr="00111739" w:rsidRDefault="00741591"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EBTJV participation with the Appalachian Landscape Conservation Cooperative</w:t>
      </w:r>
    </w:p>
    <w:p w:rsidR="008640A6" w:rsidRDefault="008640A6" w:rsidP="001F5CBF">
      <w:pPr>
        <w:autoSpaceDE w:val="0"/>
        <w:autoSpaceDN w:val="0"/>
        <w:adjustRightInd w:val="0"/>
        <w:spacing w:after="0" w:line="240" w:lineRule="exact"/>
        <w:rPr>
          <w:rFonts w:ascii="Tms Rmn" w:hAnsi="Tms Rmn" w:cs="Tms Rmn"/>
          <w:color w:val="000000"/>
          <w:sz w:val="24"/>
          <w:szCs w:val="24"/>
        </w:rPr>
      </w:pPr>
    </w:p>
    <w:p w:rsidR="00741591" w:rsidRDefault="00B4376A" w:rsidP="001F5CBF">
      <w:pPr>
        <w:autoSpaceDE w:val="0"/>
        <w:autoSpaceDN w:val="0"/>
        <w:adjustRightInd w:val="0"/>
        <w:spacing w:after="0" w:line="240" w:lineRule="exact"/>
        <w:rPr>
          <w:rFonts w:ascii="Tms Rmn" w:hAnsi="Tms Rmn" w:cs="Tms Rmn"/>
          <w:color w:val="000000"/>
          <w:sz w:val="24"/>
          <w:szCs w:val="24"/>
        </w:rPr>
      </w:pPr>
      <w:r>
        <w:rPr>
          <w:rFonts w:ascii="Tms Rmn" w:hAnsi="Tms Rmn" w:cs="Tms Rmn"/>
          <w:color w:val="000000"/>
          <w:sz w:val="24"/>
          <w:szCs w:val="24"/>
        </w:rPr>
        <w:t xml:space="preserve">EBTJV and SARP have seats on the Interim Steering Committee.  There is a research science needs workshop coming up on November 29-30 in Blacksburg, VA.  They will be developing a science needs portfolio throughout the LCC landscape.  Invites have been sent out to a few folks to participate in the workshop. </w:t>
      </w:r>
    </w:p>
    <w:p w:rsidR="00A34057" w:rsidRDefault="00A34057" w:rsidP="001F5CBF">
      <w:pPr>
        <w:autoSpaceDE w:val="0"/>
        <w:autoSpaceDN w:val="0"/>
        <w:adjustRightInd w:val="0"/>
        <w:spacing w:after="0" w:line="240" w:lineRule="exact"/>
        <w:rPr>
          <w:rFonts w:ascii="Tms Rmn" w:hAnsi="Tms Rmn" w:cs="Tms Rmn"/>
          <w:b/>
          <w:color w:val="000000"/>
          <w:sz w:val="24"/>
          <w:szCs w:val="24"/>
        </w:rPr>
      </w:pPr>
    </w:p>
    <w:p w:rsidR="00A34057" w:rsidRDefault="00A34057" w:rsidP="001F5CBF">
      <w:pPr>
        <w:autoSpaceDE w:val="0"/>
        <w:autoSpaceDN w:val="0"/>
        <w:adjustRightInd w:val="0"/>
        <w:spacing w:after="0" w:line="240" w:lineRule="exact"/>
        <w:rPr>
          <w:rFonts w:ascii="Tms Rmn" w:hAnsi="Tms Rmn" w:cs="Tms Rmn"/>
          <w:b/>
          <w:color w:val="000000"/>
          <w:sz w:val="24"/>
          <w:szCs w:val="24"/>
        </w:rPr>
      </w:pPr>
      <w:r w:rsidRPr="00A00250">
        <w:rPr>
          <w:rFonts w:ascii="Tms Rmn" w:hAnsi="Tms Rmn" w:cs="Tms Rmn"/>
          <w:b/>
          <w:color w:val="000000"/>
          <w:sz w:val="24"/>
          <w:szCs w:val="24"/>
        </w:rPr>
        <w:t>Action Item</w:t>
      </w:r>
      <w:r>
        <w:rPr>
          <w:rFonts w:ascii="Tms Rmn" w:hAnsi="Tms Rmn" w:cs="Tms Rmn"/>
          <w:b/>
          <w:color w:val="000000"/>
          <w:sz w:val="24"/>
          <w:szCs w:val="24"/>
        </w:rPr>
        <w:t>s</w:t>
      </w:r>
      <w:r w:rsidRPr="00A00250">
        <w:rPr>
          <w:rFonts w:ascii="Tms Rmn" w:hAnsi="Tms Rmn" w:cs="Tms Rmn"/>
          <w:b/>
          <w:color w:val="000000"/>
          <w:sz w:val="24"/>
          <w:szCs w:val="24"/>
        </w:rPr>
        <w:t xml:space="preserve"> – </w:t>
      </w:r>
    </w:p>
    <w:p w:rsidR="006A59A9" w:rsidRPr="00204D51" w:rsidRDefault="006A59A9" w:rsidP="00A34057">
      <w:pPr>
        <w:pStyle w:val="ListParagraph"/>
        <w:numPr>
          <w:ilvl w:val="0"/>
          <w:numId w:val="8"/>
        </w:numPr>
        <w:autoSpaceDE w:val="0"/>
        <w:autoSpaceDN w:val="0"/>
        <w:adjustRightInd w:val="0"/>
        <w:spacing w:after="0" w:line="240" w:lineRule="exact"/>
        <w:rPr>
          <w:rFonts w:ascii="Tms Rmn" w:hAnsi="Tms Rmn" w:cs="Tms Rmn"/>
          <w:b/>
          <w:color w:val="000000"/>
          <w:sz w:val="24"/>
          <w:szCs w:val="24"/>
        </w:rPr>
      </w:pPr>
      <w:r w:rsidRPr="002208DC">
        <w:rPr>
          <w:rFonts w:ascii="Tms Rmn" w:hAnsi="Tms Rmn" w:cs="Tms Rmn"/>
          <w:b/>
          <w:color w:val="000000"/>
          <w:sz w:val="24"/>
          <w:szCs w:val="24"/>
        </w:rPr>
        <w:t xml:space="preserve">Callie will forward email with </w:t>
      </w:r>
      <w:r w:rsidR="002208DC">
        <w:rPr>
          <w:rFonts w:ascii="Tms Rmn" w:hAnsi="Tms Rmn" w:cs="Tms Rmn"/>
          <w:b/>
          <w:color w:val="000000"/>
          <w:sz w:val="24"/>
          <w:szCs w:val="24"/>
        </w:rPr>
        <w:t xml:space="preserve">ALCC Workshop </w:t>
      </w:r>
      <w:r w:rsidRPr="002208DC">
        <w:rPr>
          <w:rFonts w:ascii="Tms Rmn" w:hAnsi="Tms Rmn" w:cs="Tms Rmn"/>
          <w:b/>
          <w:color w:val="000000"/>
          <w:sz w:val="24"/>
          <w:szCs w:val="24"/>
        </w:rPr>
        <w:t>registration</w:t>
      </w:r>
      <w:r w:rsidR="002208DC">
        <w:rPr>
          <w:rFonts w:ascii="Tms Rmn" w:hAnsi="Tms Rmn" w:cs="Tms Rmn"/>
          <w:color w:val="000000"/>
          <w:sz w:val="24"/>
          <w:szCs w:val="24"/>
        </w:rPr>
        <w:t xml:space="preserve"> </w:t>
      </w:r>
      <w:r w:rsidR="002208DC" w:rsidRPr="00204D51">
        <w:rPr>
          <w:rFonts w:ascii="Tms Rmn" w:hAnsi="Tms Rmn" w:cs="Tms Rmn"/>
          <w:b/>
          <w:color w:val="000000"/>
          <w:sz w:val="24"/>
          <w:szCs w:val="24"/>
        </w:rPr>
        <w:t xml:space="preserve">to Doug </w:t>
      </w:r>
      <w:proofErr w:type="spellStart"/>
      <w:r w:rsidR="002208DC" w:rsidRPr="00204D51">
        <w:rPr>
          <w:rFonts w:ascii="Tms Rmn" w:hAnsi="Tms Rmn" w:cs="Tms Rmn"/>
          <w:b/>
          <w:color w:val="000000"/>
          <w:sz w:val="24"/>
          <w:szCs w:val="24"/>
        </w:rPr>
        <w:t>Besler</w:t>
      </w:r>
      <w:proofErr w:type="spellEnd"/>
      <w:r w:rsidR="002208DC" w:rsidRPr="00204D51">
        <w:rPr>
          <w:rFonts w:ascii="Tms Rmn" w:hAnsi="Tms Rmn" w:cs="Tms Rmn"/>
          <w:b/>
          <w:color w:val="000000"/>
          <w:sz w:val="24"/>
          <w:szCs w:val="24"/>
        </w:rPr>
        <w:t xml:space="preserve"> and Mike </w:t>
      </w:r>
      <w:proofErr w:type="spellStart"/>
      <w:r w:rsidR="002208DC" w:rsidRPr="00204D51">
        <w:rPr>
          <w:rFonts w:ascii="Tms Rmn" w:hAnsi="Tms Rmn" w:cs="Tms Rmn"/>
          <w:b/>
          <w:color w:val="000000"/>
          <w:sz w:val="24"/>
          <w:szCs w:val="24"/>
        </w:rPr>
        <w:t>Shingleton</w:t>
      </w:r>
      <w:proofErr w:type="spellEnd"/>
      <w:r w:rsidRPr="00204D51">
        <w:rPr>
          <w:rFonts w:ascii="Tms Rmn" w:hAnsi="Tms Rmn" w:cs="Tms Rmn"/>
          <w:b/>
          <w:color w:val="000000"/>
          <w:sz w:val="24"/>
          <w:szCs w:val="24"/>
        </w:rPr>
        <w:t>.</w:t>
      </w:r>
    </w:p>
    <w:p w:rsidR="00A10469" w:rsidRPr="00741591" w:rsidRDefault="00A10469" w:rsidP="001F5CBF">
      <w:pPr>
        <w:autoSpaceDE w:val="0"/>
        <w:autoSpaceDN w:val="0"/>
        <w:adjustRightInd w:val="0"/>
        <w:spacing w:after="0" w:line="240" w:lineRule="exact"/>
        <w:rPr>
          <w:rFonts w:ascii="Tms Rmn" w:hAnsi="Tms Rmn" w:cs="Tms Rmn"/>
          <w:color w:val="000000"/>
          <w:sz w:val="24"/>
          <w:szCs w:val="24"/>
        </w:rPr>
      </w:pPr>
    </w:p>
    <w:p w:rsidR="00CA53B8" w:rsidRPr="00111739"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Status/ options for EBTJV website</w:t>
      </w:r>
      <w:r w:rsidR="003F206B" w:rsidRPr="00111739">
        <w:rPr>
          <w:rFonts w:ascii="Tms Rmn" w:hAnsi="Tms Rmn" w:cs="Tms Rmn"/>
          <w:b/>
          <w:color w:val="000000"/>
          <w:sz w:val="24"/>
          <w:szCs w:val="24"/>
        </w:rPr>
        <w:t xml:space="preserve"> </w:t>
      </w:r>
    </w:p>
    <w:p w:rsidR="008640A6" w:rsidRDefault="008640A6" w:rsidP="001F5CBF">
      <w:pPr>
        <w:spacing w:line="240" w:lineRule="exact"/>
        <w:rPr>
          <w:rFonts w:ascii="Tms Rmn" w:hAnsi="Tms Rmn" w:cs="Tms Rmn"/>
          <w:color w:val="000000"/>
          <w:sz w:val="24"/>
          <w:szCs w:val="24"/>
        </w:rPr>
      </w:pPr>
    </w:p>
    <w:p w:rsidR="003F206B" w:rsidRDefault="007C7129" w:rsidP="001F5CBF">
      <w:pPr>
        <w:spacing w:line="240" w:lineRule="exact"/>
        <w:rPr>
          <w:rFonts w:ascii="Tms Rmn" w:hAnsi="Tms Rmn" w:cs="Tms Rmn"/>
          <w:color w:val="000000"/>
          <w:sz w:val="24"/>
          <w:szCs w:val="24"/>
        </w:rPr>
      </w:pPr>
      <w:r>
        <w:rPr>
          <w:rFonts w:ascii="Tms Rmn" w:hAnsi="Tms Rmn" w:cs="Tms Rmn"/>
          <w:color w:val="000000"/>
          <w:sz w:val="24"/>
          <w:szCs w:val="24"/>
        </w:rPr>
        <w:t xml:space="preserve">We currently have two years of hosting and maintenance from Jeff Dobson.  He has successfully </w:t>
      </w:r>
      <w:proofErr w:type="gramStart"/>
      <w:r>
        <w:rPr>
          <w:rFonts w:ascii="Tms Rmn" w:hAnsi="Tms Rmn" w:cs="Tms Rmn"/>
          <w:color w:val="000000"/>
          <w:sz w:val="24"/>
          <w:szCs w:val="24"/>
        </w:rPr>
        <w:t>migrated</w:t>
      </w:r>
      <w:proofErr w:type="gramEnd"/>
      <w:r>
        <w:rPr>
          <w:rFonts w:ascii="Tms Rmn" w:hAnsi="Tms Rmn" w:cs="Tms Rmn"/>
          <w:color w:val="000000"/>
          <w:sz w:val="24"/>
          <w:szCs w:val="24"/>
        </w:rPr>
        <w:t xml:space="preserve"> the website from CMI to his private server.  </w:t>
      </w:r>
    </w:p>
    <w:p w:rsidR="007C7129" w:rsidRDefault="007C7129" w:rsidP="001F5CBF">
      <w:pPr>
        <w:spacing w:line="240" w:lineRule="exact"/>
        <w:rPr>
          <w:rFonts w:ascii="Tms Rmn" w:hAnsi="Tms Rmn" w:cs="Tms Rmn"/>
          <w:color w:val="000000"/>
          <w:sz w:val="24"/>
          <w:szCs w:val="24"/>
        </w:rPr>
      </w:pPr>
      <w:r>
        <w:rPr>
          <w:rFonts w:ascii="Tms Rmn" w:hAnsi="Tms Rmn" w:cs="Tms Rmn"/>
          <w:color w:val="000000"/>
          <w:sz w:val="24"/>
          <w:szCs w:val="24"/>
        </w:rPr>
        <w:t xml:space="preserve">The Board is working with DJ Case to develop a new website similar to Major League Baseball’s site with a main site and links to each individual partnership.  DJ Case will develop a site for an FHP for $5,000 and train ~ 10 people to maintain it.  They will provide annual hosting / maintenance for $2,500 per year.  </w:t>
      </w:r>
    </w:p>
    <w:p w:rsidR="006A59A9" w:rsidRPr="006A59A9" w:rsidRDefault="006A59A9" w:rsidP="001F5CBF">
      <w:pPr>
        <w:spacing w:line="240" w:lineRule="exact"/>
        <w:rPr>
          <w:rFonts w:ascii="Tms Rmn" w:hAnsi="Tms Rmn" w:cs="Tms Rmn"/>
          <w:b/>
          <w:color w:val="000000"/>
          <w:sz w:val="24"/>
          <w:szCs w:val="24"/>
        </w:rPr>
      </w:pPr>
      <w:r w:rsidRPr="006A59A9">
        <w:rPr>
          <w:rFonts w:ascii="Tms Rmn" w:hAnsi="Tms Rmn" w:cs="Tms Rmn"/>
          <w:b/>
          <w:color w:val="000000"/>
          <w:sz w:val="24"/>
          <w:szCs w:val="24"/>
        </w:rPr>
        <w:t>Actions:</w:t>
      </w:r>
    </w:p>
    <w:p w:rsidR="006A59A9" w:rsidRPr="008B4474" w:rsidRDefault="006A59A9" w:rsidP="001F5CBF">
      <w:pPr>
        <w:pStyle w:val="ListParagraph"/>
        <w:numPr>
          <w:ilvl w:val="0"/>
          <w:numId w:val="6"/>
        </w:numPr>
        <w:spacing w:line="240" w:lineRule="exact"/>
        <w:rPr>
          <w:rFonts w:ascii="Tms Rmn" w:hAnsi="Tms Rmn" w:cs="Tms Rmn"/>
          <w:b/>
          <w:color w:val="000000"/>
          <w:sz w:val="24"/>
          <w:szCs w:val="24"/>
        </w:rPr>
      </w:pPr>
      <w:r w:rsidRPr="008B4474">
        <w:rPr>
          <w:rFonts w:ascii="Tms Rmn" w:hAnsi="Tms Rmn" w:cs="Tms Rmn"/>
          <w:b/>
          <w:color w:val="000000"/>
          <w:sz w:val="24"/>
          <w:szCs w:val="24"/>
        </w:rPr>
        <w:lastRenderedPageBreak/>
        <w:t xml:space="preserve">Callie will forward </w:t>
      </w:r>
      <w:r w:rsidR="00F91640" w:rsidRPr="008B4474">
        <w:rPr>
          <w:rFonts w:ascii="Tms Rmn" w:hAnsi="Tms Rmn" w:cs="Tms Rmn"/>
          <w:b/>
          <w:color w:val="000000"/>
          <w:sz w:val="24"/>
          <w:szCs w:val="24"/>
        </w:rPr>
        <w:t xml:space="preserve">the </w:t>
      </w:r>
      <w:r w:rsidRPr="008B4474">
        <w:rPr>
          <w:rFonts w:ascii="Tms Rmn" w:hAnsi="Tms Rmn" w:cs="Tms Rmn"/>
          <w:b/>
          <w:color w:val="000000"/>
          <w:sz w:val="24"/>
          <w:szCs w:val="24"/>
        </w:rPr>
        <w:t>email from Ryan Roberts that outlines the option with DJ Case for website development, training and hosting</w:t>
      </w:r>
      <w:r w:rsidR="00F91640" w:rsidRPr="008B4474">
        <w:rPr>
          <w:rFonts w:ascii="Tms Rmn" w:hAnsi="Tms Rmn" w:cs="Tms Rmn"/>
          <w:b/>
          <w:color w:val="000000"/>
          <w:sz w:val="24"/>
          <w:szCs w:val="24"/>
        </w:rPr>
        <w:t xml:space="preserve"> to the Steering Committee</w:t>
      </w:r>
      <w:r w:rsidRPr="008B4474">
        <w:rPr>
          <w:rFonts w:ascii="Tms Rmn" w:hAnsi="Tms Rmn" w:cs="Tms Rmn"/>
          <w:b/>
          <w:color w:val="000000"/>
          <w:sz w:val="24"/>
          <w:szCs w:val="24"/>
        </w:rPr>
        <w:t>.</w:t>
      </w:r>
      <w:r w:rsidR="00F91640" w:rsidRPr="008B4474">
        <w:rPr>
          <w:rFonts w:ascii="Tms Rmn" w:hAnsi="Tms Rmn" w:cs="Tms Rmn"/>
          <w:b/>
          <w:color w:val="000000"/>
          <w:sz w:val="24"/>
          <w:szCs w:val="24"/>
        </w:rPr>
        <w:t xml:space="preserve"> </w:t>
      </w:r>
    </w:p>
    <w:p w:rsidR="00F91640" w:rsidRPr="008B4474" w:rsidRDefault="00F91640" w:rsidP="001F5CBF">
      <w:pPr>
        <w:pStyle w:val="ListParagraph"/>
        <w:numPr>
          <w:ilvl w:val="0"/>
          <w:numId w:val="6"/>
        </w:numPr>
        <w:spacing w:line="240" w:lineRule="exact"/>
        <w:rPr>
          <w:rFonts w:ascii="Tms Rmn" w:hAnsi="Tms Rmn" w:cs="Tms Rmn"/>
          <w:b/>
          <w:color w:val="000000"/>
          <w:sz w:val="24"/>
          <w:szCs w:val="24"/>
        </w:rPr>
      </w:pPr>
      <w:r w:rsidRPr="008B4474">
        <w:rPr>
          <w:rFonts w:ascii="Tms Rmn" w:hAnsi="Tms Rmn" w:cs="Tms Rmn"/>
          <w:b/>
          <w:color w:val="000000"/>
          <w:sz w:val="24"/>
          <w:szCs w:val="24"/>
        </w:rPr>
        <w:t xml:space="preserve">Tom Sadler will look at some other options with </w:t>
      </w:r>
      <w:proofErr w:type="spellStart"/>
      <w:r w:rsidRPr="008B4474">
        <w:rPr>
          <w:rFonts w:ascii="Tms Rmn" w:hAnsi="Tms Rmn" w:cs="Tms Rmn"/>
          <w:b/>
          <w:color w:val="000000"/>
          <w:sz w:val="24"/>
          <w:szCs w:val="24"/>
        </w:rPr>
        <w:t>DJCase</w:t>
      </w:r>
      <w:proofErr w:type="spellEnd"/>
      <w:r w:rsidRPr="008B4474">
        <w:rPr>
          <w:rFonts w:ascii="Tms Rmn" w:hAnsi="Tms Rmn" w:cs="Tms Rmn"/>
          <w:b/>
          <w:color w:val="000000"/>
          <w:sz w:val="24"/>
          <w:szCs w:val="24"/>
        </w:rPr>
        <w:t xml:space="preserve"> and others for website.  </w:t>
      </w:r>
    </w:p>
    <w:p w:rsidR="00A10469" w:rsidRPr="003F206B" w:rsidRDefault="00A10469" w:rsidP="001F5CBF">
      <w:pPr>
        <w:pStyle w:val="ListParagraph"/>
        <w:spacing w:line="240" w:lineRule="exact"/>
        <w:rPr>
          <w:rFonts w:ascii="Tms Rmn" w:hAnsi="Tms Rmn" w:cs="Tms Rmn"/>
          <w:color w:val="000000"/>
          <w:sz w:val="24"/>
          <w:szCs w:val="24"/>
        </w:rPr>
      </w:pPr>
    </w:p>
    <w:p w:rsidR="003F206B" w:rsidRPr="00111739" w:rsidRDefault="003F206B"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Status / options for EBTJV data formerly available via USGS-NBII</w:t>
      </w:r>
    </w:p>
    <w:p w:rsidR="008640A6" w:rsidRDefault="008640A6" w:rsidP="001F5CBF">
      <w:pPr>
        <w:autoSpaceDE w:val="0"/>
        <w:autoSpaceDN w:val="0"/>
        <w:adjustRightInd w:val="0"/>
        <w:spacing w:after="0" w:line="240" w:lineRule="exact"/>
        <w:rPr>
          <w:rFonts w:ascii="Tms Rmn" w:hAnsi="Tms Rmn" w:cs="Tms Rmn"/>
          <w:color w:val="000000"/>
          <w:sz w:val="24"/>
          <w:szCs w:val="24"/>
        </w:rPr>
      </w:pPr>
    </w:p>
    <w:p w:rsidR="00A10469" w:rsidRDefault="007C7129" w:rsidP="001F5CBF">
      <w:pPr>
        <w:autoSpaceDE w:val="0"/>
        <w:autoSpaceDN w:val="0"/>
        <w:adjustRightInd w:val="0"/>
        <w:spacing w:after="0" w:line="240" w:lineRule="exact"/>
        <w:rPr>
          <w:rFonts w:ascii="Tms Rmn" w:hAnsi="Tms Rmn" w:cs="Tms Rmn"/>
          <w:color w:val="000000"/>
          <w:sz w:val="24"/>
          <w:szCs w:val="24"/>
        </w:rPr>
      </w:pPr>
      <w:r>
        <w:rPr>
          <w:rFonts w:ascii="Tms Rmn" w:hAnsi="Tms Rmn" w:cs="Tms Rmn"/>
          <w:color w:val="000000"/>
          <w:sz w:val="24"/>
          <w:szCs w:val="24"/>
        </w:rPr>
        <w:t xml:space="preserve">USGS lost the NBII funding that supported the </w:t>
      </w:r>
      <w:r w:rsidR="008640A6">
        <w:rPr>
          <w:rFonts w:ascii="Tms Rmn" w:hAnsi="Tms Rmn" w:cs="Tms Rmn"/>
          <w:color w:val="000000"/>
          <w:sz w:val="24"/>
          <w:szCs w:val="24"/>
        </w:rPr>
        <w:t xml:space="preserve">development and web hosting of the </w:t>
      </w:r>
      <w:r>
        <w:rPr>
          <w:rFonts w:ascii="Tms Rmn" w:hAnsi="Tms Rmn" w:cs="Tms Rmn"/>
          <w:color w:val="000000"/>
          <w:sz w:val="24"/>
          <w:szCs w:val="24"/>
        </w:rPr>
        <w:t xml:space="preserve">mapping tool </w:t>
      </w:r>
      <w:r w:rsidR="008640A6">
        <w:rPr>
          <w:rFonts w:ascii="Tms Rmn" w:hAnsi="Tms Rmn" w:cs="Tms Rmn"/>
          <w:color w:val="000000"/>
          <w:sz w:val="24"/>
          <w:szCs w:val="24"/>
        </w:rPr>
        <w:t>that we has on our website.  As a result, this feature is no longer available on the website.  A f</w:t>
      </w:r>
      <w:r w:rsidR="00F91640">
        <w:rPr>
          <w:rFonts w:ascii="Tms Rmn" w:hAnsi="Tms Rmn" w:cs="Tms Rmn"/>
          <w:color w:val="000000"/>
          <w:sz w:val="24"/>
          <w:szCs w:val="24"/>
        </w:rPr>
        <w:t xml:space="preserve">unding request </w:t>
      </w:r>
      <w:r w:rsidR="008640A6">
        <w:rPr>
          <w:rFonts w:ascii="Tms Rmn" w:hAnsi="Tms Rmn" w:cs="Tms Rmn"/>
          <w:color w:val="000000"/>
          <w:sz w:val="24"/>
          <w:szCs w:val="24"/>
        </w:rPr>
        <w:t xml:space="preserve">was </w:t>
      </w:r>
      <w:r w:rsidR="00F91640">
        <w:rPr>
          <w:rFonts w:ascii="Tms Rmn" w:hAnsi="Tms Rmn" w:cs="Tms Rmn"/>
          <w:color w:val="000000"/>
          <w:sz w:val="24"/>
          <w:szCs w:val="24"/>
        </w:rPr>
        <w:t xml:space="preserve">submitted to NEAFWA for $10K per year for two years </w:t>
      </w:r>
      <w:r w:rsidR="008640A6">
        <w:rPr>
          <w:rFonts w:ascii="Tms Rmn" w:hAnsi="Tms Rmn" w:cs="Tms Rmn"/>
          <w:color w:val="000000"/>
          <w:sz w:val="24"/>
          <w:szCs w:val="24"/>
        </w:rPr>
        <w:t xml:space="preserve">as a way to keep this going until we could find a more permanent solution.  We should hear whether we will get this funding within the next several weeks.  </w:t>
      </w:r>
    </w:p>
    <w:p w:rsidR="00F91640" w:rsidRPr="00EF711D" w:rsidRDefault="00F91640" w:rsidP="001F5CBF">
      <w:pPr>
        <w:autoSpaceDE w:val="0"/>
        <w:autoSpaceDN w:val="0"/>
        <w:adjustRightInd w:val="0"/>
        <w:spacing w:after="0" w:line="240" w:lineRule="exact"/>
        <w:rPr>
          <w:rFonts w:ascii="Tms Rmn" w:hAnsi="Tms Rmn" w:cs="Tms Rmn"/>
          <w:color w:val="000000"/>
          <w:sz w:val="24"/>
          <w:szCs w:val="24"/>
        </w:rPr>
      </w:pPr>
    </w:p>
    <w:p w:rsidR="00CA53B8" w:rsidRPr="00111739"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Northern Work Group report/ update</w:t>
      </w:r>
    </w:p>
    <w:p w:rsidR="00CA53B8" w:rsidRPr="00A10469" w:rsidRDefault="00F91640" w:rsidP="001F5CBF">
      <w:pPr>
        <w:spacing w:line="240" w:lineRule="exact"/>
        <w:rPr>
          <w:rFonts w:ascii="Tms Rmn" w:hAnsi="Tms Rmn" w:cs="Tms Rmn"/>
          <w:color w:val="000000"/>
          <w:sz w:val="24"/>
          <w:szCs w:val="24"/>
        </w:rPr>
      </w:pPr>
      <w:r>
        <w:rPr>
          <w:rFonts w:ascii="Tms Rmn" w:hAnsi="Tms Rmn" w:cs="Tms Rmn"/>
          <w:color w:val="000000"/>
          <w:sz w:val="24"/>
          <w:szCs w:val="24"/>
        </w:rPr>
        <w:t xml:space="preserve">No updates.  </w:t>
      </w:r>
    </w:p>
    <w:p w:rsidR="00CA53B8" w:rsidRPr="00111739"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Southern Work Group report / update</w:t>
      </w:r>
    </w:p>
    <w:p w:rsidR="00CA53B8" w:rsidRPr="00A10469" w:rsidRDefault="00F91640" w:rsidP="001F5CBF">
      <w:pPr>
        <w:spacing w:line="240" w:lineRule="exact"/>
        <w:rPr>
          <w:rFonts w:ascii="Tms Rmn" w:hAnsi="Tms Rmn" w:cs="Tms Rmn"/>
          <w:color w:val="000000"/>
          <w:sz w:val="24"/>
          <w:szCs w:val="24"/>
        </w:rPr>
      </w:pPr>
      <w:r>
        <w:rPr>
          <w:rFonts w:ascii="Tms Rmn" w:hAnsi="Tms Rmn" w:cs="Tms Rmn"/>
          <w:color w:val="000000"/>
          <w:sz w:val="24"/>
          <w:szCs w:val="24"/>
        </w:rPr>
        <w:t xml:space="preserve">No updates.  </w:t>
      </w:r>
      <w:proofErr w:type="gramStart"/>
      <w:r>
        <w:rPr>
          <w:rFonts w:ascii="Tms Rmn" w:hAnsi="Tms Rmn" w:cs="Tms Rmn"/>
          <w:color w:val="000000"/>
          <w:sz w:val="24"/>
          <w:szCs w:val="24"/>
        </w:rPr>
        <w:t>Still working on habitat objectives.</w:t>
      </w:r>
      <w:proofErr w:type="gramEnd"/>
    </w:p>
    <w:p w:rsidR="003E616E" w:rsidRPr="00111739"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Committee reports (Science / Data, Outreach, Grants and Development)</w:t>
      </w:r>
    </w:p>
    <w:p w:rsidR="00CA53B8" w:rsidRDefault="00F91640" w:rsidP="001F5CBF">
      <w:pPr>
        <w:spacing w:line="240" w:lineRule="exact"/>
        <w:rPr>
          <w:rFonts w:ascii="Tms Rmn" w:hAnsi="Tms Rmn" w:cs="Tms Rmn"/>
          <w:color w:val="000000"/>
          <w:sz w:val="24"/>
          <w:szCs w:val="24"/>
        </w:rPr>
      </w:pPr>
      <w:r>
        <w:rPr>
          <w:rFonts w:ascii="Tms Rmn" w:hAnsi="Tms Rmn" w:cs="Tms Rmn"/>
          <w:color w:val="000000"/>
          <w:sz w:val="24"/>
          <w:szCs w:val="24"/>
        </w:rPr>
        <w:t>No updates.</w:t>
      </w:r>
    </w:p>
    <w:p w:rsidR="00CA53B8" w:rsidRDefault="00CA53B8"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sidRPr="00111739">
        <w:rPr>
          <w:rFonts w:ascii="Tms Rmn" w:hAnsi="Tms Rmn" w:cs="Tms Rmn"/>
          <w:b/>
          <w:color w:val="000000"/>
          <w:sz w:val="24"/>
          <w:szCs w:val="24"/>
        </w:rPr>
        <w:t>Next Annual Meeting</w:t>
      </w:r>
    </w:p>
    <w:p w:rsidR="002D7707" w:rsidRPr="002D7707" w:rsidRDefault="002D7707" w:rsidP="002D7707">
      <w:pPr>
        <w:spacing w:line="240" w:lineRule="exact"/>
        <w:rPr>
          <w:rFonts w:ascii="Tms Rmn" w:hAnsi="Tms Rmn" w:cs="Tms Rmn"/>
          <w:color w:val="000000"/>
          <w:sz w:val="24"/>
          <w:szCs w:val="24"/>
        </w:rPr>
      </w:pPr>
      <w:r w:rsidRPr="002D7707">
        <w:rPr>
          <w:rFonts w:ascii="Tms Rmn" w:hAnsi="Tms Rmn" w:cs="Tms Rmn"/>
          <w:color w:val="000000"/>
          <w:sz w:val="24"/>
          <w:szCs w:val="24"/>
        </w:rPr>
        <w:t xml:space="preserve">We discussed the opportunity to have our next </w:t>
      </w:r>
      <w:r>
        <w:rPr>
          <w:rFonts w:ascii="Tms Rmn" w:hAnsi="Tms Rmn" w:cs="Tms Rmn"/>
          <w:color w:val="000000"/>
          <w:sz w:val="24"/>
          <w:szCs w:val="24"/>
        </w:rPr>
        <w:t xml:space="preserve">all </w:t>
      </w:r>
      <w:r w:rsidRPr="002D7707">
        <w:rPr>
          <w:rFonts w:ascii="Tms Rmn" w:hAnsi="Tms Rmn" w:cs="Tms Rmn"/>
          <w:color w:val="000000"/>
          <w:sz w:val="24"/>
          <w:szCs w:val="24"/>
        </w:rPr>
        <w:t>partners meeting with the SDAF</w:t>
      </w:r>
      <w:r w:rsidR="008B4474">
        <w:rPr>
          <w:rFonts w:ascii="Tms Rmn" w:hAnsi="Tms Rmn" w:cs="Tms Rmn"/>
          <w:color w:val="000000"/>
          <w:sz w:val="24"/>
          <w:szCs w:val="24"/>
        </w:rPr>
        <w:t>S</w:t>
      </w:r>
      <w:r w:rsidRPr="002D7707">
        <w:rPr>
          <w:rFonts w:ascii="Tms Rmn" w:hAnsi="Tms Rmn" w:cs="Tms Rmn"/>
          <w:color w:val="000000"/>
          <w:sz w:val="24"/>
          <w:szCs w:val="24"/>
        </w:rPr>
        <w:t xml:space="preserve"> Trout Committee Meeting and the East Coast Coldwater Workshop in June of 2012 in Frostburg, MD.  There is now some concern that we are trying to stuff too much into one week.  The East Coast </w:t>
      </w:r>
      <w:r w:rsidR="008B4474">
        <w:rPr>
          <w:rFonts w:ascii="Tms Rmn" w:hAnsi="Tms Rmn" w:cs="Tms Rmn"/>
          <w:color w:val="000000"/>
          <w:sz w:val="24"/>
          <w:szCs w:val="24"/>
        </w:rPr>
        <w:t xml:space="preserve">Workshop will begin at noon on Monday, </w:t>
      </w:r>
      <w:r w:rsidRPr="002D7707">
        <w:rPr>
          <w:rFonts w:ascii="Tms Rmn" w:hAnsi="Tms Rmn" w:cs="Tms Rmn"/>
          <w:color w:val="000000"/>
          <w:sz w:val="24"/>
          <w:szCs w:val="24"/>
        </w:rPr>
        <w:t>June 11</w:t>
      </w:r>
      <w:r w:rsidRPr="002D7707">
        <w:rPr>
          <w:rFonts w:ascii="Tms Rmn" w:hAnsi="Tms Rmn" w:cs="Tms Rmn"/>
          <w:color w:val="000000"/>
          <w:sz w:val="24"/>
          <w:szCs w:val="24"/>
          <w:vertAlign w:val="superscript"/>
        </w:rPr>
        <w:t>th</w:t>
      </w:r>
      <w:r w:rsidRPr="002D7707">
        <w:rPr>
          <w:rFonts w:ascii="Tms Rmn" w:hAnsi="Tms Rmn" w:cs="Tms Rmn"/>
          <w:color w:val="000000"/>
          <w:sz w:val="24"/>
          <w:szCs w:val="24"/>
        </w:rPr>
        <w:t xml:space="preserve"> noon</w:t>
      </w:r>
      <w:r w:rsidR="008B4474">
        <w:rPr>
          <w:rFonts w:ascii="Tms Rmn" w:hAnsi="Tms Rmn" w:cs="Tms Rmn"/>
          <w:color w:val="000000"/>
          <w:sz w:val="24"/>
          <w:szCs w:val="24"/>
        </w:rPr>
        <w:t xml:space="preserve"> and conclude at noon</w:t>
      </w:r>
      <w:r w:rsidRPr="002D7707">
        <w:rPr>
          <w:rFonts w:ascii="Tms Rmn" w:hAnsi="Tms Rmn" w:cs="Tms Rmn"/>
          <w:color w:val="000000"/>
          <w:sz w:val="24"/>
          <w:szCs w:val="24"/>
        </w:rPr>
        <w:t xml:space="preserve"> on the </w:t>
      </w:r>
      <w:r w:rsidR="008B4474">
        <w:rPr>
          <w:rFonts w:ascii="Tms Rmn" w:hAnsi="Tms Rmn" w:cs="Tms Rmn"/>
          <w:color w:val="000000"/>
          <w:sz w:val="24"/>
          <w:szCs w:val="24"/>
        </w:rPr>
        <w:t xml:space="preserve">Wednesday, June </w:t>
      </w:r>
      <w:r w:rsidRPr="002D7707">
        <w:rPr>
          <w:rFonts w:ascii="Tms Rmn" w:hAnsi="Tms Rmn" w:cs="Tms Rmn"/>
          <w:color w:val="000000"/>
          <w:sz w:val="24"/>
          <w:szCs w:val="24"/>
        </w:rPr>
        <w:t>13</w:t>
      </w:r>
      <w:r w:rsidRPr="002D7707">
        <w:rPr>
          <w:rFonts w:ascii="Tms Rmn" w:hAnsi="Tms Rmn" w:cs="Tms Rmn"/>
          <w:color w:val="000000"/>
          <w:sz w:val="24"/>
          <w:szCs w:val="24"/>
          <w:vertAlign w:val="superscript"/>
        </w:rPr>
        <w:t>th</w:t>
      </w:r>
      <w:r w:rsidRPr="002D7707">
        <w:rPr>
          <w:rFonts w:ascii="Tms Rmn" w:hAnsi="Tms Rmn" w:cs="Tms Rmn"/>
          <w:color w:val="000000"/>
          <w:sz w:val="24"/>
          <w:szCs w:val="24"/>
        </w:rPr>
        <w:t xml:space="preserve">.  They are tentatively suggesting </w:t>
      </w:r>
      <w:r w:rsidR="008B4474">
        <w:rPr>
          <w:rFonts w:ascii="Tms Rmn" w:hAnsi="Tms Rmn" w:cs="Tms Rmn"/>
          <w:color w:val="000000"/>
          <w:sz w:val="24"/>
          <w:szCs w:val="24"/>
        </w:rPr>
        <w:t>that the SDAFS T</w:t>
      </w:r>
      <w:r w:rsidRPr="002D7707">
        <w:rPr>
          <w:rFonts w:ascii="Tms Rmn" w:hAnsi="Tms Rmn" w:cs="Tms Rmn"/>
          <w:color w:val="000000"/>
          <w:sz w:val="24"/>
          <w:szCs w:val="24"/>
        </w:rPr>
        <w:t xml:space="preserve">rout </w:t>
      </w:r>
      <w:r w:rsidR="008B4474">
        <w:rPr>
          <w:rFonts w:ascii="Tms Rmn" w:hAnsi="Tms Rmn" w:cs="Tms Rmn"/>
          <w:color w:val="000000"/>
          <w:sz w:val="24"/>
          <w:szCs w:val="24"/>
        </w:rPr>
        <w:t>C</w:t>
      </w:r>
      <w:r w:rsidRPr="002D7707">
        <w:rPr>
          <w:rFonts w:ascii="Tms Rmn" w:hAnsi="Tms Rmn" w:cs="Tms Rmn"/>
          <w:color w:val="000000"/>
          <w:sz w:val="24"/>
          <w:szCs w:val="24"/>
        </w:rPr>
        <w:t xml:space="preserve">ommittee meeting </w:t>
      </w:r>
      <w:r w:rsidR="008B4474">
        <w:rPr>
          <w:rFonts w:ascii="Tms Rmn" w:hAnsi="Tms Rmn" w:cs="Tms Rmn"/>
          <w:color w:val="000000"/>
          <w:sz w:val="24"/>
          <w:szCs w:val="24"/>
        </w:rPr>
        <w:t xml:space="preserve">take place </w:t>
      </w:r>
      <w:r w:rsidRPr="002D7707">
        <w:rPr>
          <w:rFonts w:ascii="Tms Rmn" w:hAnsi="Tms Rmn" w:cs="Tms Rmn"/>
          <w:color w:val="000000"/>
          <w:sz w:val="24"/>
          <w:szCs w:val="24"/>
        </w:rPr>
        <w:t xml:space="preserve">on the morning of </w:t>
      </w:r>
      <w:r w:rsidR="00FF28FE">
        <w:rPr>
          <w:rFonts w:ascii="Tms Rmn" w:hAnsi="Tms Rmn" w:cs="Tms Rmn"/>
          <w:color w:val="000000"/>
          <w:sz w:val="24"/>
          <w:szCs w:val="24"/>
        </w:rPr>
        <w:t xml:space="preserve">Monday, </w:t>
      </w:r>
      <w:r w:rsidRPr="002D7707">
        <w:rPr>
          <w:rFonts w:ascii="Tms Rmn" w:hAnsi="Tms Rmn" w:cs="Tms Rmn"/>
          <w:color w:val="000000"/>
          <w:sz w:val="24"/>
          <w:szCs w:val="24"/>
        </w:rPr>
        <w:t xml:space="preserve">June </w:t>
      </w:r>
      <w:proofErr w:type="gramStart"/>
      <w:r w:rsidRPr="002D7707">
        <w:rPr>
          <w:rFonts w:ascii="Tms Rmn" w:hAnsi="Tms Rmn" w:cs="Tms Rmn"/>
          <w:color w:val="000000"/>
          <w:sz w:val="24"/>
          <w:szCs w:val="24"/>
        </w:rPr>
        <w:t>11</w:t>
      </w:r>
      <w:r w:rsidRPr="002D7707">
        <w:rPr>
          <w:rFonts w:ascii="Tms Rmn" w:hAnsi="Tms Rmn" w:cs="Tms Rmn"/>
          <w:color w:val="000000"/>
          <w:sz w:val="24"/>
          <w:szCs w:val="24"/>
          <w:vertAlign w:val="superscript"/>
        </w:rPr>
        <w:t>th</w:t>
      </w:r>
      <w:r w:rsidRPr="002D7707">
        <w:rPr>
          <w:rFonts w:ascii="Tms Rmn" w:hAnsi="Tms Rmn" w:cs="Tms Rmn"/>
          <w:color w:val="000000"/>
          <w:sz w:val="24"/>
          <w:szCs w:val="24"/>
        </w:rPr>
        <w:t xml:space="preserve"> .</w:t>
      </w:r>
      <w:proofErr w:type="gramEnd"/>
      <w:r w:rsidRPr="002D7707">
        <w:rPr>
          <w:rFonts w:ascii="Tms Rmn" w:hAnsi="Tms Rmn" w:cs="Tms Rmn"/>
          <w:color w:val="000000"/>
          <w:sz w:val="24"/>
          <w:szCs w:val="24"/>
        </w:rPr>
        <w:t xml:space="preserve">  EBTJV could potentially meet the afternoon of the </w:t>
      </w:r>
      <w:r w:rsidR="00FF28FE">
        <w:rPr>
          <w:rFonts w:ascii="Tms Rmn" w:hAnsi="Tms Rmn" w:cs="Tms Rmn"/>
          <w:color w:val="000000"/>
          <w:sz w:val="24"/>
          <w:szCs w:val="24"/>
        </w:rPr>
        <w:t xml:space="preserve">Wednesday, June </w:t>
      </w:r>
      <w:r w:rsidRPr="002D7707">
        <w:rPr>
          <w:rFonts w:ascii="Tms Rmn" w:hAnsi="Tms Rmn" w:cs="Tms Rmn"/>
          <w:color w:val="000000"/>
          <w:sz w:val="24"/>
          <w:szCs w:val="24"/>
        </w:rPr>
        <w:t>13</w:t>
      </w:r>
      <w:r w:rsidRPr="002D7707">
        <w:rPr>
          <w:rFonts w:ascii="Tms Rmn" w:hAnsi="Tms Rmn" w:cs="Tms Rmn"/>
          <w:color w:val="000000"/>
          <w:sz w:val="24"/>
          <w:szCs w:val="24"/>
          <w:vertAlign w:val="superscript"/>
        </w:rPr>
        <w:t>th</w:t>
      </w:r>
      <w:r w:rsidRPr="002D7707">
        <w:rPr>
          <w:rFonts w:ascii="Tms Rmn" w:hAnsi="Tms Rmn" w:cs="Tms Rmn"/>
          <w:color w:val="000000"/>
          <w:sz w:val="24"/>
          <w:szCs w:val="24"/>
        </w:rPr>
        <w:t xml:space="preserve"> </w:t>
      </w:r>
      <w:r w:rsidR="00FF28FE">
        <w:rPr>
          <w:rFonts w:ascii="Tms Rmn" w:hAnsi="Tms Rmn" w:cs="Tms Rmn"/>
          <w:color w:val="000000"/>
          <w:sz w:val="24"/>
          <w:szCs w:val="24"/>
        </w:rPr>
        <w:t xml:space="preserve">and all day on Thursday, June </w:t>
      </w:r>
      <w:proofErr w:type="gramStart"/>
      <w:r w:rsidRPr="002D7707">
        <w:rPr>
          <w:rFonts w:ascii="Tms Rmn" w:hAnsi="Tms Rmn" w:cs="Tms Rmn"/>
          <w:color w:val="000000"/>
          <w:sz w:val="24"/>
          <w:szCs w:val="24"/>
        </w:rPr>
        <w:t>14</w:t>
      </w:r>
      <w:r w:rsidRPr="002D7707">
        <w:rPr>
          <w:rFonts w:ascii="Tms Rmn" w:hAnsi="Tms Rmn" w:cs="Tms Rmn"/>
          <w:color w:val="000000"/>
          <w:sz w:val="24"/>
          <w:szCs w:val="24"/>
          <w:vertAlign w:val="superscript"/>
        </w:rPr>
        <w:t xml:space="preserve">th </w:t>
      </w:r>
      <w:r w:rsidRPr="002D7707">
        <w:rPr>
          <w:rFonts w:ascii="Tms Rmn" w:hAnsi="Tms Rmn" w:cs="Tms Rmn"/>
          <w:color w:val="000000"/>
          <w:sz w:val="24"/>
          <w:szCs w:val="24"/>
        </w:rPr>
        <w:t>.</w:t>
      </w:r>
      <w:proofErr w:type="gramEnd"/>
      <w:r w:rsidRPr="002D7707">
        <w:rPr>
          <w:rFonts w:ascii="Tms Rmn" w:hAnsi="Tms Rmn" w:cs="Tms Rmn"/>
          <w:color w:val="000000"/>
          <w:sz w:val="24"/>
          <w:szCs w:val="24"/>
        </w:rPr>
        <w:t xml:space="preserve">  </w:t>
      </w:r>
      <w:r w:rsidR="00FF28FE">
        <w:rPr>
          <w:rFonts w:ascii="Tms Rmn" w:hAnsi="Tms Rmn" w:cs="Tms Rmn"/>
          <w:color w:val="000000"/>
          <w:sz w:val="24"/>
          <w:szCs w:val="24"/>
        </w:rPr>
        <w:t xml:space="preserve">The </w:t>
      </w:r>
      <w:r w:rsidRPr="002D7707">
        <w:rPr>
          <w:rFonts w:ascii="Tms Rmn" w:hAnsi="Tms Rmn" w:cs="Tms Rmn"/>
          <w:color w:val="000000"/>
          <w:sz w:val="24"/>
          <w:szCs w:val="24"/>
        </w:rPr>
        <w:t xml:space="preserve">East Coast </w:t>
      </w:r>
      <w:r w:rsidR="00FF28FE">
        <w:rPr>
          <w:rFonts w:ascii="Tms Rmn" w:hAnsi="Tms Rmn" w:cs="Tms Rmn"/>
          <w:color w:val="000000"/>
          <w:sz w:val="24"/>
          <w:szCs w:val="24"/>
        </w:rPr>
        <w:t xml:space="preserve">Workshop </w:t>
      </w:r>
      <w:r w:rsidRPr="002D7707">
        <w:rPr>
          <w:rFonts w:ascii="Tms Rmn" w:hAnsi="Tms Rmn" w:cs="Tms Rmn"/>
          <w:color w:val="000000"/>
          <w:sz w:val="24"/>
          <w:szCs w:val="24"/>
        </w:rPr>
        <w:t>will be hosted at the University.  The EBTJV meeting will be hosted at the University’s Lab.  Alan needs times and numbers as it gets closer.  There will be no cost associated with the meeting space.  Alan will offer</w:t>
      </w:r>
      <w:r w:rsidR="00FF28FE">
        <w:rPr>
          <w:rFonts w:ascii="Tms Rmn" w:hAnsi="Tms Rmn" w:cs="Tms Rmn"/>
          <w:color w:val="000000"/>
          <w:sz w:val="24"/>
          <w:szCs w:val="24"/>
        </w:rPr>
        <w:t xml:space="preserve"> lodging space in </w:t>
      </w:r>
      <w:r w:rsidRPr="002D7707">
        <w:rPr>
          <w:rFonts w:ascii="Tms Rmn" w:hAnsi="Tms Rmn" w:cs="Tms Rmn"/>
          <w:color w:val="000000"/>
          <w:sz w:val="24"/>
          <w:szCs w:val="24"/>
        </w:rPr>
        <w:t>the dorms ($ 20-30 / night) and also provide a list of local hotels.  Arrangements will be p</w:t>
      </w:r>
      <w:r w:rsidR="00FF28FE">
        <w:rPr>
          <w:rFonts w:ascii="Tms Rmn" w:hAnsi="Tms Rmn" w:cs="Tms Rmn"/>
          <w:color w:val="000000"/>
          <w:sz w:val="24"/>
          <w:szCs w:val="24"/>
        </w:rPr>
        <w:t>osted on the SDAFS website soon and emailed out to the EBTJV members.</w:t>
      </w:r>
    </w:p>
    <w:p w:rsidR="002D7707" w:rsidRPr="008B4474" w:rsidRDefault="002D7707" w:rsidP="002D7707">
      <w:pPr>
        <w:spacing w:line="240" w:lineRule="exact"/>
        <w:rPr>
          <w:rFonts w:ascii="Tms Rmn" w:hAnsi="Tms Rmn" w:cs="Tms Rmn"/>
          <w:b/>
          <w:color w:val="000000"/>
          <w:sz w:val="24"/>
          <w:szCs w:val="24"/>
        </w:rPr>
      </w:pPr>
      <w:r w:rsidRPr="002D7707">
        <w:rPr>
          <w:rFonts w:ascii="Tms Rmn" w:hAnsi="Tms Rmn" w:cs="Tms Rmn"/>
          <w:b/>
          <w:color w:val="000000"/>
          <w:sz w:val="24"/>
          <w:szCs w:val="24"/>
        </w:rPr>
        <w:t xml:space="preserve">Decision: </w:t>
      </w:r>
      <w:r w:rsidRPr="008B4474">
        <w:rPr>
          <w:rFonts w:ascii="Tms Rmn" w:hAnsi="Tms Rmn" w:cs="Tms Rmn"/>
          <w:b/>
          <w:color w:val="000000"/>
          <w:sz w:val="24"/>
          <w:szCs w:val="24"/>
        </w:rPr>
        <w:t xml:space="preserve">The SC decided to move forward with this agenda despite the full week in order to get around travel restrictions.  </w:t>
      </w:r>
    </w:p>
    <w:p w:rsidR="002D7707" w:rsidRDefault="002D7707" w:rsidP="002D7707">
      <w:pPr>
        <w:pStyle w:val="ListParagraph"/>
        <w:autoSpaceDE w:val="0"/>
        <w:autoSpaceDN w:val="0"/>
        <w:adjustRightInd w:val="0"/>
        <w:spacing w:after="0" w:line="240" w:lineRule="exact"/>
        <w:ind w:left="60"/>
        <w:rPr>
          <w:rFonts w:ascii="Tms Rmn" w:hAnsi="Tms Rmn" w:cs="Tms Rmn"/>
          <w:b/>
          <w:color w:val="000000"/>
          <w:sz w:val="24"/>
          <w:szCs w:val="24"/>
        </w:rPr>
      </w:pPr>
    </w:p>
    <w:p w:rsidR="002D7707" w:rsidRPr="00111739" w:rsidRDefault="002D7707" w:rsidP="001F5CBF">
      <w:pPr>
        <w:pStyle w:val="ListParagraph"/>
        <w:numPr>
          <w:ilvl w:val="0"/>
          <w:numId w:val="3"/>
        </w:numPr>
        <w:autoSpaceDE w:val="0"/>
        <w:autoSpaceDN w:val="0"/>
        <w:adjustRightInd w:val="0"/>
        <w:spacing w:after="0" w:line="240" w:lineRule="exact"/>
        <w:ind w:left="60"/>
        <w:rPr>
          <w:rFonts w:ascii="Tms Rmn" w:hAnsi="Tms Rmn" w:cs="Tms Rmn"/>
          <w:b/>
          <w:color w:val="000000"/>
          <w:sz w:val="24"/>
          <w:szCs w:val="24"/>
        </w:rPr>
      </w:pPr>
      <w:r>
        <w:rPr>
          <w:rFonts w:ascii="Tms Rmn" w:hAnsi="Tms Rmn" w:cs="Tms Rmn"/>
          <w:b/>
          <w:color w:val="000000"/>
          <w:sz w:val="24"/>
          <w:szCs w:val="24"/>
        </w:rPr>
        <w:t>Fish Passage Opportunity from Hurricane Irene</w:t>
      </w:r>
    </w:p>
    <w:p w:rsidR="0025777C" w:rsidRPr="0025777C" w:rsidRDefault="0025777C" w:rsidP="001F5CBF">
      <w:pPr>
        <w:spacing w:line="240" w:lineRule="exact"/>
        <w:rPr>
          <w:rFonts w:ascii="Tms Rmn" w:hAnsi="Tms Rmn" w:cs="Tms Rmn"/>
          <w:color w:val="000000"/>
          <w:sz w:val="24"/>
          <w:szCs w:val="24"/>
        </w:rPr>
      </w:pPr>
      <w:r>
        <w:rPr>
          <w:rFonts w:ascii="Tms Rmn" w:hAnsi="Tms Rmn" w:cs="Tms Rmn"/>
          <w:color w:val="000000"/>
          <w:sz w:val="24"/>
          <w:szCs w:val="24"/>
        </w:rPr>
        <w:t>Hurrican</w:t>
      </w:r>
      <w:r w:rsidR="00A41C7C">
        <w:rPr>
          <w:rFonts w:ascii="Tms Rmn" w:hAnsi="Tms Rmn" w:cs="Tms Rmn"/>
          <w:color w:val="000000"/>
          <w:sz w:val="24"/>
          <w:szCs w:val="24"/>
        </w:rPr>
        <w:t>e</w:t>
      </w:r>
      <w:r>
        <w:rPr>
          <w:rFonts w:ascii="Tms Rmn" w:hAnsi="Tms Rmn" w:cs="Tms Rmn"/>
          <w:color w:val="000000"/>
          <w:sz w:val="24"/>
          <w:szCs w:val="24"/>
        </w:rPr>
        <w:t xml:space="preserve"> Irene damaged or destroyed a number of culverts and other road crossings in a handful of states.  An opportunity currently exists to provide fish passage at these locations as FWMA works with local governments to replace the road crossings.  By providing funding to cover the cost difference between a standard culvert and a fish friendly structure, EBTJV could have provide a significant amount of fish passage for a relatively small amount of funding.  </w:t>
      </w:r>
      <w:r w:rsidRPr="0025777C">
        <w:rPr>
          <w:rFonts w:ascii="Tms Rmn" w:hAnsi="Tms Rmn" w:cs="Tms Rmn"/>
          <w:color w:val="000000"/>
          <w:sz w:val="24"/>
          <w:szCs w:val="24"/>
        </w:rPr>
        <w:t>EBTJV</w:t>
      </w:r>
      <w:r>
        <w:rPr>
          <w:rFonts w:ascii="Tms Rmn" w:hAnsi="Tms Rmn" w:cs="Tms Rmn"/>
          <w:color w:val="000000"/>
          <w:sz w:val="24"/>
          <w:szCs w:val="24"/>
        </w:rPr>
        <w:t xml:space="preserve"> members are</w:t>
      </w:r>
      <w:r w:rsidRPr="0025777C">
        <w:rPr>
          <w:rFonts w:ascii="Tms Rmn" w:hAnsi="Tms Rmn" w:cs="Tms Rmn"/>
          <w:color w:val="000000"/>
          <w:sz w:val="24"/>
          <w:szCs w:val="24"/>
        </w:rPr>
        <w:t xml:space="preserve"> conceptually supportive, but hesitant to set aside limited </w:t>
      </w:r>
      <w:r>
        <w:rPr>
          <w:rFonts w:ascii="Tms Rmn" w:hAnsi="Tms Rmn" w:cs="Tms Rmn"/>
          <w:color w:val="000000"/>
          <w:sz w:val="24"/>
          <w:szCs w:val="24"/>
        </w:rPr>
        <w:t xml:space="preserve">project dollars to be allocated. </w:t>
      </w:r>
    </w:p>
    <w:p w:rsidR="0025777C" w:rsidRPr="0025777C" w:rsidRDefault="0025777C" w:rsidP="001F5CBF">
      <w:pPr>
        <w:spacing w:line="240" w:lineRule="exact"/>
        <w:rPr>
          <w:rFonts w:ascii="Tms Rmn" w:hAnsi="Tms Rmn" w:cs="Tms Rmn"/>
          <w:b/>
          <w:color w:val="000000"/>
          <w:sz w:val="24"/>
          <w:szCs w:val="24"/>
        </w:rPr>
      </w:pPr>
      <w:r w:rsidRPr="0025777C">
        <w:rPr>
          <w:rFonts w:ascii="Tms Rmn" w:hAnsi="Tms Rmn" w:cs="Tms Rmn"/>
          <w:b/>
          <w:color w:val="000000"/>
          <w:sz w:val="24"/>
          <w:szCs w:val="24"/>
        </w:rPr>
        <w:t>Actions:</w:t>
      </w:r>
    </w:p>
    <w:p w:rsidR="0025777C" w:rsidRPr="0025777C" w:rsidRDefault="00C277D2" w:rsidP="0025777C">
      <w:pPr>
        <w:pStyle w:val="ListParagraph"/>
        <w:numPr>
          <w:ilvl w:val="0"/>
          <w:numId w:val="9"/>
        </w:numPr>
        <w:spacing w:line="240" w:lineRule="exact"/>
        <w:rPr>
          <w:rFonts w:ascii="Tms Rmn" w:hAnsi="Tms Rmn" w:cs="Tms Rmn"/>
          <w:b/>
          <w:color w:val="000000"/>
          <w:sz w:val="24"/>
          <w:szCs w:val="24"/>
        </w:rPr>
      </w:pPr>
      <w:r w:rsidRPr="0025777C">
        <w:rPr>
          <w:rFonts w:ascii="Tms Rmn" w:hAnsi="Tms Rmn" w:cs="Tms Rmn"/>
          <w:b/>
          <w:color w:val="000000"/>
          <w:sz w:val="24"/>
          <w:szCs w:val="24"/>
        </w:rPr>
        <w:t xml:space="preserve">Callie will call Jaime </w:t>
      </w:r>
      <w:r w:rsidR="0025777C" w:rsidRPr="0025777C">
        <w:rPr>
          <w:rFonts w:ascii="Tms Rmn" w:hAnsi="Tms Rmn" w:cs="Tms Rmn"/>
          <w:b/>
          <w:color w:val="000000"/>
          <w:sz w:val="24"/>
          <w:szCs w:val="24"/>
        </w:rPr>
        <w:t xml:space="preserve">Geiger </w:t>
      </w:r>
      <w:r w:rsidRPr="0025777C">
        <w:rPr>
          <w:rFonts w:ascii="Tms Rmn" w:hAnsi="Tms Rmn" w:cs="Tms Rmn"/>
          <w:b/>
          <w:color w:val="000000"/>
          <w:sz w:val="24"/>
          <w:szCs w:val="24"/>
        </w:rPr>
        <w:t xml:space="preserve">and ask for guidance as to how EBTJV can best handle this.  </w:t>
      </w:r>
      <w:proofErr w:type="gramStart"/>
      <w:r w:rsidRPr="0025777C">
        <w:rPr>
          <w:rFonts w:ascii="Tms Rmn" w:hAnsi="Tms Rmn" w:cs="Tms Rmn"/>
          <w:b/>
          <w:color w:val="000000"/>
          <w:sz w:val="24"/>
          <w:szCs w:val="24"/>
        </w:rPr>
        <w:t>outside</w:t>
      </w:r>
      <w:proofErr w:type="gramEnd"/>
      <w:r w:rsidRPr="0025777C">
        <w:rPr>
          <w:rFonts w:ascii="Tms Rmn" w:hAnsi="Tms Rmn" w:cs="Tms Rmn"/>
          <w:b/>
          <w:color w:val="000000"/>
          <w:sz w:val="24"/>
          <w:szCs w:val="24"/>
        </w:rPr>
        <w:t xml:space="preserve"> of the project ranking process.  </w:t>
      </w:r>
      <w:r w:rsidR="0025777C">
        <w:rPr>
          <w:rFonts w:ascii="Tms Rmn" w:hAnsi="Tms Rmn" w:cs="Tms Rmn"/>
          <w:b/>
          <w:color w:val="000000"/>
          <w:sz w:val="24"/>
          <w:szCs w:val="24"/>
        </w:rPr>
        <w:t xml:space="preserve">  </w:t>
      </w:r>
    </w:p>
    <w:sectPr w:rsidR="0025777C" w:rsidRPr="0025777C" w:rsidSect="007B3C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48A5"/>
    <w:multiLevelType w:val="hybridMultilevel"/>
    <w:tmpl w:val="70B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C6BE2"/>
    <w:multiLevelType w:val="hybridMultilevel"/>
    <w:tmpl w:val="291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85F02"/>
    <w:multiLevelType w:val="hybridMultilevel"/>
    <w:tmpl w:val="2DA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3398F"/>
    <w:multiLevelType w:val="hybridMultilevel"/>
    <w:tmpl w:val="AFEC68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ACA227F"/>
    <w:multiLevelType w:val="hybridMultilevel"/>
    <w:tmpl w:val="20C0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DA9"/>
    <w:multiLevelType w:val="hybridMultilevel"/>
    <w:tmpl w:val="CBC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B5A0B"/>
    <w:multiLevelType w:val="hybridMultilevel"/>
    <w:tmpl w:val="38B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2"/>
  </w:num>
  <w:num w:numId="6">
    <w:abstractNumId w:val="7"/>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C5E"/>
    <w:rsid w:val="00111739"/>
    <w:rsid w:val="0013314E"/>
    <w:rsid w:val="001525C8"/>
    <w:rsid w:val="00174BAD"/>
    <w:rsid w:val="001C6D8A"/>
    <w:rsid w:val="001F5CBF"/>
    <w:rsid w:val="00204D51"/>
    <w:rsid w:val="00205D45"/>
    <w:rsid w:val="002208DC"/>
    <w:rsid w:val="0025777C"/>
    <w:rsid w:val="00270F9D"/>
    <w:rsid w:val="002956A7"/>
    <w:rsid w:val="002A7E50"/>
    <w:rsid w:val="002D7707"/>
    <w:rsid w:val="00396070"/>
    <w:rsid w:val="003E616E"/>
    <w:rsid w:val="003F206B"/>
    <w:rsid w:val="004346E3"/>
    <w:rsid w:val="00440A54"/>
    <w:rsid w:val="004B5683"/>
    <w:rsid w:val="004E6A4B"/>
    <w:rsid w:val="005251BB"/>
    <w:rsid w:val="0053312B"/>
    <w:rsid w:val="005E748F"/>
    <w:rsid w:val="006A59A9"/>
    <w:rsid w:val="00716D94"/>
    <w:rsid w:val="00741591"/>
    <w:rsid w:val="007B258B"/>
    <w:rsid w:val="007B3C8A"/>
    <w:rsid w:val="007C7129"/>
    <w:rsid w:val="008213EF"/>
    <w:rsid w:val="00835C84"/>
    <w:rsid w:val="008640A6"/>
    <w:rsid w:val="008B4474"/>
    <w:rsid w:val="008C30E4"/>
    <w:rsid w:val="008D4C9D"/>
    <w:rsid w:val="009072FB"/>
    <w:rsid w:val="00965E21"/>
    <w:rsid w:val="00A00250"/>
    <w:rsid w:val="00A10469"/>
    <w:rsid w:val="00A34057"/>
    <w:rsid w:val="00A41C7C"/>
    <w:rsid w:val="00B4376A"/>
    <w:rsid w:val="00B45F2D"/>
    <w:rsid w:val="00B575D8"/>
    <w:rsid w:val="00B861D2"/>
    <w:rsid w:val="00B900D4"/>
    <w:rsid w:val="00BE3846"/>
    <w:rsid w:val="00C277D2"/>
    <w:rsid w:val="00C906B2"/>
    <w:rsid w:val="00CA44CC"/>
    <w:rsid w:val="00CA53B8"/>
    <w:rsid w:val="00CD3B30"/>
    <w:rsid w:val="00D16F0B"/>
    <w:rsid w:val="00D1764B"/>
    <w:rsid w:val="00DB2960"/>
    <w:rsid w:val="00E071CC"/>
    <w:rsid w:val="00E314D9"/>
    <w:rsid w:val="00E92598"/>
    <w:rsid w:val="00EA368C"/>
    <w:rsid w:val="00EC7496"/>
    <w:rsid w:val="00EF711D"/>
    <w:rsid w:val="00F91640"/>
    <w:rsid w:val="00F95DC8"/>
    <w:rsid w:val="00F96293"/>
    <w:rsid w:val="00FF28FE"/>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 w:type="paragraph" w:styleId="BalloonText">
    <w:name w:val="Balloon Text"/>
    <w:basedOn w:val="Normal"/>
    <w:link w:val="BalloonTextChar"/>
    <w:uiPriority w:val="99"/>
    <w:semiHidden/>
    <w:unhideWhenUsed/>
    <w:rsid w:val="00CA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4</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19</cp:revision>
  <dcterms:created xsi:type="dcterms:W3CDTF">2011-10-18T14:52:00Z</dcterms:created>
  <dcterms:modified xsi:type="dcterms:W3CDTF">2011-10-18T20:51:00Z</dcterms:modified>
</cp:coreProperties>
</file>