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10" w:rsidRDefault="00F20D37" w:rsidP="00F20D37">
      <w:pPr>
        <w:pStyle w:val="NoSpacing"/>
        <w:jc w:val="center"/>
      </w:pPr>
      <w:r>
        <w:rPr>
          <w:noProof/>
        </w:rPr>
        <w:drawing>
          <wp:inline distT="0" distB="0" distL="0" distR="0" wp14:anchorId="76671C79" wp14:editId="6CBC42FE">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rsidR="00F20D37" w:rsidRDefault="00F20D37" w:rsidP="00F20D37">
      <w:pPr>
        <w:pStyle w:val="NoSpacing"/>
        <w:jc w:val="center"/>
        <w:rPr>
          <w:b/>
        </w:rPr>
      </w:pPr>
      <w:r>
        <w:rPr>
          <w:b/>
        </w:rPr>
        <w:t xml:space="preserve">EBTJV Steering Committee </w:t>
      </w:r>
      <w:r w:rsidR="00A533F8">
        <w:rPr>
          <w:b/>
        </w:rPr>
        <w:t>Teleconference</w:t>
      </w:r>
    </w:p>
    <w:p w:rsidR="00F20D37" w:rsidRDefault="00A533F8" w:rsidP="00F20D37">
      <w:pPr>
        <w:pStyle w:val="NoSpacing"/>
        <w:jc w:val="center"/>
      </w:pPr>
      <w:r>
        <w:rPr>
          <w:b/>
        </w:rPr>
        <w:t>March 18, 2014</w:t>
      </w:r>
    </w:p>
    <w:p w:rsidR="00F20D37" w:rsidRDefault="00F20D37" w:rsidP="00F20D37">
      <w:pPr>
        <w:pStyle w:val="NoSpacing"/>
      </w:pPr>
    </w:p>
    <w:p w:rsidR="00F20D37" w:rsidRDefault="00A533F8" w:rsidP="00F20D37">
      <w:pPr>
        <w:pStyle w:val="NoSpacing"/>
      </w:pPr>
      <w:r>
        <w:rPr>
          <w:u w:val="single"/>
        </w:rPr>
        <w:t>Participants</w:t>
      </w:r>
      <w:r>
        <w:t xml:space="preserve">: Doug Besler, Dianne Timmins, </w:t>
      </w:r>
      <w:r w:rsidR="007138CD">
        <w:t>Merry Gallagher, Callie McMunigal, Elizabeth Maclin, Nat Gillespie, Tai-Ming Chang,</w:t>
      </w:r>
      <w:r>
        <w:t xml:space="preserve"> Michael Hopper, </w:t>
      </w:r>
      <w:r w:rsidR="007138CD">
        <w:t xml:space="preserve">Jake Rash, Dana </w:t>
      </w:r>
      <w:proofErr w:type="spellStart"/>
      <w:r w:rsidR="007138CD">
        <w:t>DeGraaf</w:t>
      </w:r>
      <w:proofErr w:type="spellEnd"/>
      <w:r w:rsidR="007138CD">
        <w:t xml:space="preserve">, </w:t>
      </w:r>
      <w:r>
        <w:t xml:space="preserve">and </w:t>
      </w:r>
      <w:r w:rsidR="007138CD">
        <w:t>Steve Perry.</w:t>
      </w:r>
    </w:p>
    <w:p w:rsidR="007138CD" w:rsidRDefault="007138CD" w:rsidP="00F20D37">
      <w:pPr>
        <w:pStyle w:val="NoSpacing"/>
      </w:pPr>
    </w:p>
    <w:p w:rsidR="007138CD" w:rsidRDefault="00ED1E6D" w:rsidP="00F20D37">
      <w:pPr>
        <w:pStyle w:val="NoSpacing"/>
      </w:pPr>
      <w:r>
        <w:t xml:space="preserve">The </w:t>
      </w:r>
      <w:r w:rsidR="00A533F8">
        <w:t>teleconference</w:t>
      </w:r>
      <w:r>
        <w:t xml:space="preserve"> was called to order by EBTJV</w:t>
      </w:r>
      <w:r w:rsidR="00A533F8">
        <w:t xml:space="preserve"> Steering Committee</w:t>
      </w:r>
      <w:r>
        <w:t xml:space="preserve"> Chair Doug Besler at </w:t>
      </w:r>
      <w:r w:rsidR="00A533F8">
        <w:t>10</w:t>
      </w:r>
      <w:r>
        <w:t>:00 a</w:t>
      </w:r>
      <w:r w:rsidR="00A533F8">
        <w:t>.</w:t>
      </w:r>
      <w:r>
        <w:t>m</w:t>
      </w:r>
      <w:r w:rsidR="00A533F8">
        <w:t>.</w:t>
      </w:r>
      <w:r>
        <w:t xml:space="preserve"> on </w:t>
      </w:r>
      <w:r w:rsidR="00A533F8">
        <w:t>March 18</w:t>
      </w:r>
      <w:r w:rsidR="00A533F8" w:rsidRPr="00A533F8">
        <w:rPr>
          <w:vertAlign w:val="superscript"/>
        </w:rPr>
        <w:t>th</w:t>
      </w:r>
      <w:r>
        <w:t>.  The first order of business was for the Chairman to establish a quorum</w:t>
      </w:r>
      <w:r w:rsidR="00A533F8">
        <w:t>, which was not reached as only eight</w:t>
      </w:r>
      <w:r w:rsidR="00AA7AFD">
        <w:t xml:space="preserve"> S</w:t>
      </w:r>
      <w:r w:rsidR="00A533F8">
        <w:t xml:space="preserve">teering </w:t>
      </w:r>
      <w:r w:rsidR="00AA7AFD">
        <w:t>C</w:t>
      </w:r>
      <w:r w:rsidR="00A533F8">
        <w:t>ommittee</w:t>
      </w:r>
      <w:r w:rsidR="00AA7AFD">
        <w:t xml:space="preserve"> members </w:t>
      </w:r>
      <w:r w:rsidR="00A533F8">
        <w:t>were on the call</w:t>
      </w:r>
      <w:r>
        <w:t xml:space="preserve">: </w:t>
      </w:r>
      <w:r w:rsidRPr="00ED1E6D">
        <w:t>Doug Besler, Dianne Timmins, Merry Gallagher, Callie McMunigal, Elizabeth Maclin, Nat Gillespie, Tai-Ming Chang</w:t>
      </w:r>
      <w:r w:rsidR="00A533F8">
        <w:t>, and Michael Hopper</w:t>
      </w:r>
      <w:r>
        <w:t>.</w:t>
      </w:r>
    </w:p>
    <w:p w:rsidR="00ED1E6D" w:rsidRDefault="00ED1E6D" w:rsidP="00F20D37">
      <w:pPr>
        <w:pStyle w:val="NoSpacing"/>
      </w:pPr>
    </w:p>
    <w:p w:rsidR="00ED1E6D" w:rsidRDefault="00ED1E6D" w:rsidP="00F20D37">
      <w:pPr>
        <w:pStyle w:val="NoSpacing"/>
      </w:pPr>
      <w:r>
        <w:t xml:space="preserve">The following notes summarize the business conducted during the </w:t>
      </w:r>
      <w:r w:rsidR="00A533F8">
        <w:t>teleconference</w:t>
      </w:r>
      <w:r>
        <w:t>:</w:t>
      </w:r>
    </w:p>
    <w:p w:rsidR="007138CD" w:rsidRDefault="007138CD" w:rsidP="00F20D37">
      <w:pPr>
        <w:pStyle w:val="NoSpacing"/>
      </w:pPr>
    </w:p>
    <w:p w:rsidR="00D223AC" w:rsidRDefault="00D223AC" w:rsidP="00D223AC">
      <w:pPr>
        <w:pStyle w:val="NoSpacing"/>
        <w:numPr>
          <w:ilvl w:val="0"/>
          <w:numId w:val="3"/>
        </w:numPr>
      </w:pPr>
      <w:r>
        <w:t>Steering Committee member Nat Gillespie provided information about recognizing Tom Sadler for his dedication to the EBTJV.</w:t>
      </w:r>
    </w:p>
    <w:p w:rsidR="00D223AC" w:rsidRDefault="00D223AC" w:rsidP="00D223AC">
      <w:pPr>
        <w:pStyle w:val="NoSpacing"/>
      </w:pPr>
    </w:p>
    <w:p w:rsidR="00D223AC" w:rsidRDefault="00D223AC" w:rsidP="00D223AC">
      <w:pPr>
        <w:pStyle w:val="NoSpacing"/>
        <w:numPr>
          <w:ilvl w:val="0"/>
          <w:numId w:val="3"/>
        </w:numPr>
      </w:pPr>
      <w:r>
        <w:t>Steering Committee Chair Doug Besler provided information about organizations who inquired about becoming members by signing the EBTJV’s MOU.  Doug will be following up with the Eastern Band of the Cherokee Tribe about their interest in signing the MOU.</w:t>
      </w:r>
    </w:p>
    <w:p w:rsidR="00D223AC" w:rsidRDefault="00D223AC" w:rsidP="00D223AC">
      <w:pPr>
        <w:pStyle w:val="NoSpacing"/>
      </w:pPr>
    </w:p>
    <w:p w:rsidR="0072436B" w:rsidRDefault="00293811" w:rsidP="00293811">
      <w:pPr>
        <w:pStyle w:val="NoSpacing"/>
        <w:numPr>
          <w:ilvl w:val="0"/>
          <w:numId w:val="3"/>
        </w:numPr>
      </w:pPr>
      <w:r>
        <w:t>EBTJV Coordinator Steve Perry provided a brief synopsis of his 2013 accomplishments</w:t>
      </w:r>
      <w:r w:rsidRPr="00293811">
        <w:t xml:space="preserve"> (</w:t>
      </w:r>
      <w:r>
        <w:t xml:space="preserve">link to full report: </w:t>
      </w:r>
      <w:hyperlink r:id="rId9" w:history="1">
        <w:r w:rsidRPr="00D0574B">
          <w:rPr>
            <w:rStyle w:val="Hyperlink"/>
          </w:rPr>
          <w:t>http://bit.ly/1oMrzGC</w:t>
        </w:r>
      </w:hyperlink>
      <w:r w:rsidRPr="00293811">
        <w:t>)</w:t>
      </w:r>
      <w:r>
        <w:t>.</w:t>
      </w:r>
    </w:p>
    <w:p w:rsidR="00293811" w:rsidRDefault="00293811" w:rsidP="00293811">
      <w:pPr>
        <w:pStyle w:val="NoSpacing"/>
      </w:pPr>
    </w:p>
    <w:p w:rsidR="00293811" w:rsidRDefault="00293811" w:rsidP="00293811">
      <w:pPr>
        <w:pStyle w:val="NoSpacing"/>
        <w:numPr>
          <w:ilvl w:val="0"/>
          <w:numId w:val="3"/>
        </w:numPr>
      </w:pPr>
      <w:r>
        <w:t xml:space="preserve">EBTJV Coordinator Steve Perry provided an overview of his 2014 work plans (links to work plans </w:t>
      </w:r>
      <w:hyperlink r:id="rId10" w:history="1">
        <w:r w:rsidRPr="00D0574B">
          <w:rPr>
            <w:rStyle w:val="Hyperlink"/>
          </w:rPr>
          <w:t>http://bit.ly/1gpO8MK</w:t>
        </w:r>
      </w:hyperlink>
      <w:r w:rsidRPr="00293811">
        <w:t xml:space="preserve"> and </w:t>
      </w:r>
      <w:hyperlink r:id="rId11" w:history="1">
        <w:r w:rsidRPr="00D0574B">
          <w:rPr>
            <w:rStyle w:val="Hyperlink"/>
          </w:rPr>
          <w:t>http://bit.ly/1esdx8d</w:t>
        </w:r>
      </w:hyperlink>
      <w:r>
        <w:t>).  Since a quorum was lacking, a Steering Committee vote to approve of these work plans was delayed.</w:t>
      </w:r>
    </w:p>
    <w:p w:rsidR="00293811" w:rsidRDefault="00293811" w:rsidP="00293811">
      <w:pPr>
        <w:pStyle w:val="ListParagraph"/>
      </w:pPr>
    </w:p>
    <w:p w:rsidR="00293811" w:rsidRPr="00D223AC" w:rsidRDefault="00D223AC" w:rsidP="00293811">
      <w:pPr>
        <w:pStyle w:val="NoSpacing"/>
        <w:numPr>
          <w:ilvl w:val="0"/>
          <w:numId w:val="3"/>
        </w:numPr>
      </w:pPr>
      <w:r>
        <w:t xml:space="preserve">EBTJV Coordinator Steve Perry provided an overview of the EBTJV’s application to the FWS for FY2014 NFHAP funding (link to full application: </w:t>
      </w:r>
      <w:hyperlink r:id="rId12" w:history="1">
        <w:r w:rsidRPr="00556CF6">
          <w:rPr>
            <w:rStyle w:val="Hyperlink"/>
            <w:szCs w:val="24"/>
          </w:rPr>
          <w:t>http://bi</w:t>
        </w:r>
        <w:r w:rsidRPr="00556CF6">
          <w:rPr>
            <w:rStyle w:val="Hyperlink"/>
            <w:szCs w:val="24"/>
          </w:rPr>
          <w:t>t</w:t>
        </w:r>
        <w:r w:rsidRPr="00556CF6">
          <w:rPr>
            <w:rStyle w:val="Hyperlink"/>
            <w:szCs w:val="24"/>
          </w:rPr>
          <w:t>.ly/1i6sCAt</w:t>
        </w:r>
      </w:hyperlink>
      <w:r>
        <w:rPr>
          <w:szCs w:val="24"/>
        </w:rPr>
        <w:t>).</w:t>
      </w:r>
    </w:p>
    <w:p w:rsidR="00D223AC" w:rsidRDefault="00D223AC" w:rsidP="00D223AC">
      <w:pPr>
        <w:pStyle w:val="ListParagraph"/>
      </w:pPr>
    </w:p>
    <w:p w:rsidR="00D223AC" w:rsidRPr="0052016F" w:rsidRDefault="00D223AC" w:rsidP="00293811">
      <w:pPr>
        <w:pStyle w:val="NoSpacing"/>
        <w:numPr>
          <w:ilvl w:val="0"/>
          <w:numId w:val="3"/>
        </w:numPr>
      </w:pPr>
      <w:r>
        <w:t xml:space="preserve">The Steering Committee reviewed and discussed proposed changes to its management structure (link to initial proposed changes: </w:t>
      </w:r>
      <w:hyperlink r:id="rId13" w:history="1">
        <w:r w:rsidR="0052016F" w:rsidRPr="00556CF6">
          <w:rPr>
            <w:rStyle w:val="Hyperlink"/>
            <w:szCs w:val="24"/>
          </w:rPr>
          <w:t>http://bit.ly/</w:t>
        </w:r>
        <w:r w:rsidR="0052016F" w:rsidRPr="00556CF6">
          <w:rPr>
            <w:rStyle w:val="Hyperlink"/>
            <w:szCs w:val="24"/>
          </w:rPr>
          <w:t>1</w:t>
        </w:r>
        <w:r w:rsidR="0052016F" w:rsidRPr="00556CF6">
          <w:rPr>
            <w:rStyle w:val="Hyperlink"/>
            <w:szCs w:val="24"/>
          </w:rPr>
          <w:t>gpQdrW</w:t>
        </w:r>
      </w:hyperlink>
      <w:r w:rsidR="0052016F">
        <w:rPr>
          <w:szCs w:val="24"/>
        </w:rPr>
        <w:t>).  EBTJV Coordinator Steve Perry was tasked with making further revisions to the EBTJV management structure and then to forward this revised document to Steering Committee Chair Doug Besler for distribution to the Steering Committee for review and formal action.</w:t>
      </w:r>
    </w:p>
    <w:p w:rsidR="0052016F" w:rsidRDefault="0052016F" w:rsidP="0052016F">
      <w:pPr>
        <w:pStyle w:val="ListParagraph"/>
      </w:pPr>
    </w:p>
    <w:p w:rsidR="0052016F" w:rsidRDefault="0052016F" w:rsidP="00293811">
      <w:pPr>
        <w:pStyle w:val="NoSpacing"/>
        <w:numPr>
          <w:ilvl w:val="0"/>
          <w:numId w:val="3"/>
        </w:numPr>
      </w:pPr>
      <w:r>
        <w:lastRenderedPageBreak/>
        <w:t xml:space="preserve">The next EBTJV Partnership Meeting is scheduled for </w:t>
      </w:r>
      <w:r w:rsidRPr="0052016F">
        <w:rPr>
          <w:b/>
        </w:rPr>
        <w:t>September 8-11, 2014</w:t>
      </w:r>
      <w:r>
        <w:t xml:space="preserve">, which will be held at the </w:t>
      </w:r>
      <w:r w:rsidRPr="0052016F">
        <w:rPr>
          <w:b/>
        </w:rPr>
        <w:t>NCTC in Shepherdstown, WV</w:t>
      </w:r>
      <w:r>
        <w:t>.</w:t>
      </w:r>
    </w:p>
    <w:p w:rsidR="00C12690" w:rsidRDefault="00C12690" w:rsidP="00C12690">
      <w:pPr>
        <w:pStyle w:val="ListParagraph"/>
      </w:pPr>
    </w:p>
    <w:p w:rsidR="00C12690" w:rsidRPr="00C12690" w:rsidRDefault="00C12690" w:rsidP="00293811">
      <w:pPr>
        <w:pStyle w:val="NoSpacing"/>
        <w:numPr>
          <w:ilvl w:val="0"/>
          <w:numId w:val="3"/>
        </w:numPr>
      </w:pPr>
      <w:r>
        <w:t>A two day Brook Trout Symposium (April 14-15, 2014) that is taking place in conjunction with the 70</w:t>
      </w:r>
      <w:r w:rsidRPr="00C12690">
        <w:rPr>
          <w:vertAlign w:val="superscript"/>
        </w:rPr>
        <w:t>th</w:t>
      </w:r>
      <w:r>
        <w:t xml:space="preserve"> Annual Northeast Fish and Wildlife Conference (Portland, ME), was noted (link to meeting information: </w:t>
      </w:r>
      <w:hyperlink r:id="rId14" w:history="1">
        <w:r w:rsidRPr="00556CF6">
          <w:rPr>
            <w:rStyle w:val="Hyperlink"/>
            <w:szCs w:val="24"/>
          </w:rPr>
          <w:t>http://bit</w:t>
        </w:r>
        <w:r w:rsidRPr="00556CF6">
          <w:rPr>
            <w:rStyle w:val="Hyperlink"/>
            <w:szCs w:val="24"/>
          </w:rPr>
          <w:t>.</w:t>
        </w:r>
        <w:r w:rsidRPr="00556CF6">
          <w:rPr>
            <w:rStyle w:val="Hyperlink"/>
            <w:szCs w:val="24"/>
          </w:rPr>
          <w:t>ly/1kj5qQg</w:t>
        </w:r>
      </w:hyperlink>
      <w:r>
        <w:rPr>
          <w:szCs w:val="24"/>
        </w:rPr>
        <w:t>).</w:t>
      </w:r>
    </w:p>
    <w:p w:rsidR="00C12690" w:rsidRDefault="00C12690" w:rsidP="00C12690"/>
    <w:p w:rsidR="00C12690" w:rsidRDefault="00C12690" w:rsidP="00293811">
      <w:pPr>
        <w:pStyle w:val="NoSpacing"/>
        <w:numPr>
          <w:ilvl w:val="0"/>
          <w:numId w:val="3"/>
        </w:numPr>
      </w:pPr>
      <w:r>
        <w:t xml:space="preserve">EBTJV Sub-Committee Chairs Dana </w:t>
      </w:r>
      <w:proofErr w:type="spellStart"/>
      <w:r>
        <w:t>DeGraaf</w:t>
      </w:r>
      <w:proofErr w:type="spellEnd"/>
      <w:r>
        <w:t xml:space="preserve">, Jake Rash, and Dianne Timmins provided brief updates on their respective activities (links to initial draft work plans: </w:t>
      </w:r>
      <w:hyperlink r:id="rId15" w:history="1">
        <w:r w:rsidRPr="00556CF6">
          <w:rPr>
            <w:rStyle w:val="Hyperlink"/>
            <w:szCs w:val="24"/>
          </w:rPr>
          <w:t>http://bit.</w:t>
        </w:r>
        <w:r w:rsidRPr="00556CF6">
          <w:rPr>
            <w:rStyle w:val="Hyperlink"/>
            <w:szCs w:val="24"/>
          </w:rPr>
          <w:t>l</w:t>
        </w:r>
        <w:r w:rsidRPr="00556CF6">
          <w:rPr>
            <w:rStyle w:val="Hyperlink"/>
            <w:szCs w:val="24"/>
          </w:rPr>
          <w:t>y/1hcxPo6</w:t>
        </w:r>
      </w:hyperlink>
      <w:r w:rsidRPr="00556CF6">
        <w:rPr>
          <w:szCs w:val="24"/>
        </w:rPr>
        <w:t xml:space="preserve">; </w:t>
      </w:r>
      <w:hyperlink r:id="rId16" w:history="1">
        <w:r w:rsidRPr="00556CF6">
          <w:rPr>
            <w:rStyle w:val="Hyperlink"/>
            <w:szCs w:val="24"/>
          </w:rPr>
          <w:t>http://bit.l</w:t>
        </w:r>
        <w:r w:rsidRPr="00556CF6">
          <w:rPr>
            <w:rStyle w:val="Hyperlink"/>
            <w:szCs w:val="24"/>
          </w:rPr>
          <w:t>y</w:t>
        </w:r>
        <w:r w:rsidRPr="00556CF6">
          <w:rPr>
            <w:rStyle w:val="Hyperlink"/>
            <w:szCs w:val="24"/>
          </w:rPr>
          <w:t>/1nML6If</w:t>
        </w:r>
      </w:hyperlink>
      <w:r w:rsidRPr="00556CF6">
        <w:rPr>
          <w:szCs w:val="24"/>
        </w:rPr>
        <w:t xml:space="preserve">; </w:t>
      </w:r>
      <w:hyperlink r:id="rId17" w:history="1">
        <w:r w:rsidRPr="00556CF6">
          <w:rPr>
            <w:rStyle w:val="Hyperlink"/>
            <w:szCs w:val="24"/>
          </w:rPr>
          <w:t>http://bit.ly/1</w:t>
        </w:r>
        <w:r w:rsidRPr="00556CF6">
          <w:rPr>
            <w:rStyle w:val="Hyperlink"/>
            <w:szCs w:val="24"/>
          </w:rPr>
          <w:t>i</w:t>
        </w:r>
        <w:r w:rsidRPr="00556CF6">
          <w:rPr>
            <w:rStyle w:val="Hyperlink"/>
            <w:szCs w:val="24"/>
          </w:rPr>
          <w:t>dGpG1</w:t>
        </w:r>
      </w:hyperlink>
      <w:r w:rsidRPr="00556CF6">
        <w:rPr>
          <w:szCs w:val="24"/>
        </w:rPr>
        <w:t xml:space="preserve">; </w:t>
      </w:r>
      <w:hyperlink r:id="rId18" w:history="1">
        <w:r w:rsidRPr="00556CF6">
          <w:rPr>
            <w:rStyle w:val="Hyperlink"/>
            <w:szCs w:val="24"/>
          </w:rPr>
          <w:t>http://bit</w:t>
        </w:r>
        <w:r w:rsidRPr="00556CF6">
          <w:rPr>
            <w:rStyle w:val="Hyperlink"/>
            <w:szCs w:val="24"/>
          </w:rPr>
          <w:t>.</w:t>
        </w:r>
        <w:r w:rsidRPr="00556CF6">
          <w:rPr>
            <w:rStyle w:val="Hyperlink"/>
            <w:szCs w:val="24"/>
          </w:rPr>
          <w:t>ly/1gl6PVD</w:t>
        </w:r>
      </w:hyperlink>
      <w:r>
        <w:rPr>
          <w:szCs w:val="24"/>
        </w:rPr>
        <w:t>)</w:t>
      </w:r>
      <w:r>
        <w:t>.</w:t>
      </w:r>
    </w:p>
    <w:p w:rsidR="00C12690" w:rsidRDefault="00C12690" w:rsidP="00C12690">
      <w:pPr>
        <w:pStyle w:val="ListParagraph"/>
      </w:pPr>
    </w:p>
    <w:p w:rsidR="00C12690" w:rsidRDefault="00C12690" w:rsidP="00C12690">
      <w:pPr>
        <w:pStyle w:val="NoSpacing"/>
        <w:numPr>
          <w:ilvl w:val="0"/>
          <w:numId w:val="3"/>
        </w:numPr>
      </w:pPr>
      <w:r>
        <w:t xml:space="preserve">Approval of the </w:t>
      </w:r>
      <w:r w:rsidRPr="00C12690">
        <w:t xml:space="preserve">December 2013 Steering Committee Meeting Minutes </w:t>
      </w:r>
      <w:r>
        <w:t xml:space="preserve">(link to the meeting minutes: </w:t>
      </w:r>
      <w:hyperlink r:id="rId19" w:history="1">
        <w:r w:rsidR="008B5ECA" w:rsidRPr="00D0574B">
          <w:rPr>
            <w:rStyle w:val="Hyperlink"/>
          </w:rPr>
          <w:t>http://bit.ly/1cTgePM</w:t>
        </w:r>
      </w:hyperlink>
      <w:r w:rsidRPr="00C12690">
        <w:t>)</w:t>
      </w:r>
      <w:r w:rsidR="008B5ECA">
        <w:t xml:space="preserve"> was delayed due to the lack of a quorum.</w:t>
      </w:r>
    </w:p>
    <w:p w:rsidR="008B5ECA" w:rsidRDefault="008B5ECA" w:rsidP="008B5ECA">
      <w:pPr>
        <w:pStyle w:val="ListParagraph"/>
      </w:pPr>
    </w:p>
    <w:p w:rsidR="008B5ECA" w:rsidRDefault="008B5ECA" w:rsidP="00C12690">
      <w:pPr>
        <w:pStyle w:val="NoSpacing"/>
        <w:numPr>
          <w:ilvl w:val="0"/>
          <w:numId w:val="3"/>
        </w:numPr>
      </w:pPr>
      <w:r>
        <w:t>The following agenda items were not discussed due to a lack of adequate time:</w:t>
      </w:r>
    </w:p>
    <w:p w:rsidR="008B5ECA" w:rsidRDefault="008B5ECA" w:rsidP="008B5ECA">
      <w:pPr>
        <w:pStyle w:val="ListParagraph"/>
      </w:pPr>
    </w:p>
    <w:p w:rsidR="008B5ECA" w:rsidRPr="008B5ECA" w:rsidRDefault="008B5ECA" w:rsidP="008B5ECA">
      <w:pPr>
        <w:pStyle w:val="NoSpacing"/>
        <w:numPr>
          <w:ilvl w:val="1"/>
          <w:numId w:val="3"/>
        </w:numPr>
        <w:ind w:left="792"/>
      </w:pPr>
      <w:r w:rsidRPr="008B5ECA">
        <w:rPr>
          <w:szCs w:val="24"/>
        </w:rPr>
        <w:t>EBTJV Business Plan</w:t>
      </w:r>
      <w:r w:rsidRPr="00556CF6">
        <w:rPr>
          <w:szCs w:val="24"/>
        </w:rPr>
        <w:t xml:space="preserve"> (</w:t>
      </w:r>
      <w:r>
        <w:rPr>
          <w:szCs w:val="24"/>
        </w:rPr>
        <w:t xml:space="preserve">link to the current version: </w:t>
      </w:r>
      <w:hyperlink r:id="rId20" w:history="1">
        <w:r w:rsidRPr="00556CF6">
          <w:rPr>
            <w:rStyle w:val="Hyperlink"/>
            <w:szCs w:val="24"/>
          </w:rPr>
          <w:t>http://bit.l</w:t>
        </w:r>
        <w:r w:rsidRPr="00556CF6">
          <w:rPr>
            <w:rStyle w:val="Hyperlink"/>
            <w:szCs w:val="24"/>
          </w:rPr>
          <w:t>y</w:t>
        </w:r>
        <w:r w:rsidRPr="00556CF6">
          <w:rPr>
            <w:rStyle w:val="Hyperlink"/>
            <w:szCs w:val="24"/>
          </w:rPr>
          <w:t>/1hcuu8N</w:t>
        </w:r>
      </w:hyperlink>
      <w:r w:rsidRPr="00556CF6">
        <w:rPr>
          <w:szCs w:val="24"/>
        </w:rPr>
        <w:t>)</w:t>
      </w:r>
    </w:p>
    <w:p w:rsidR="008B5ECA" w:rsidRPr="008B5ECA" w:rsidRDefault="008B5ECA" w:rsidP="008B5ECA">
      <w:pPr>
        <w:pStyle w:val="NoSpacing"/>
        <w:ind w:left="360"/>
      </w:pPr>
    </w:p>
    <w:p w:rsidR="008B5ECA" w:rsidRDefault="008B5ECA" w:rsidP="008B5ECA">
      <w:pPr>
        <w:pStyle w:val="NoSpacing"/>
        <w:numPr>
          <w:ilvl w:val="1"/>
          <w:numId w:val="3"/>
        </w:numPr>
        <w:ind w:left="792"/>
      </w:pPr>
      <w:r w:rsidRPr="008B5ECA">
        <w:t>K.</w:t>
      </w:r>
      <w:r w:rsidRPr="008B5ECA">
        <w:tab/>
        <w:t>NALCC/Downstream Strategies Chesapeake Bay Brook Trout Pilot (</w:t>
      </w:r>
      <w:r>
        <w:t xml:space="preserve">link to an initial project description: </w:t>
      </w:r>
      <w:hyperlink r:id="rId21" w:history="1">
        <w:r w:rsidRPr="00D0574B">
          <w:rPr>
            <w:rStyle w:val="Hyperlink"/>
          </w:rPr>
          <w:t>http://bit.ly/1glhj7p</w:t>
        </w:r>
      </w:hyperlink>
      <w:r w:rsidRPr="008B5ECA">
        <w:t>)</w:t>
      </w:r>
    </w:p>
    <w:p w:rsidR="008B5ECA" w:rsidRDefault="008B5ECA" w:rsidP="008B5ECA">
      <w:pPr>
        <w:pStyle w:val="ListParagraph"/>
      </w:pPr>
    </w:p>
    <w:p w:rsidR="008B5ECA" w:rsidRDefault="008B5ECA" w:rsidP="008B5ECA">
      <w:pPr>
        <w:pStyle w:val="NoSpacing"/>
        <w:numPr>
          <w:ilvl w:val="1"/>
          <w:numId w:val="3"/>
        </w:numPr>
        <w:ind w:left="792"/>
      </w:pPr>
      <w:r w:rsidRPr="008B5ECA">
        <w:t>EBTJV Catchment Assessment: Prioritization Needs (</w:t>
      </w:r>
      <w:r>
        <w:t xml:space="preserve">draft document link: </w:t>
      </w:r>
      <w:hyperlink r:id="rId22" w:history="1">
        <w:r w:rsidRPr="00D0574B">
          <w:rPr>
            <w:rStyle w:val="Hyperlink"/>
          </w:rPr>
          <w:t>http://bit.ly/1oN0dA7</w:t>
        </w:r>
      </w:hyperlink>
      <w:r w:rsidRPr="008B5ECA">
        <w:t>)</w:t>
      </w:r>
    </w:p>
    <w:p w:rsidR="008B5ECA" w:rsidRDefault="008B5ECA" w:rsidP="008B5ECA">
      <w:pPr>
        <w:pStyle w:val="ListParagraph"/>
      </w:pPr>
    </w:p>
    <w:p w:rsidR="00AA7AFD" w:rsidRDefault="008B5ECA" w:rsidP="008B5ECA">
      <w:pPr>
        <w:pStyle w:val="NoSpacing"/>
        <w:numPr>
          <w:ilvl w:val="1"/>
          <w:numId w:val="3"/>
        </w:numPr>
        <w:ind w:left="792"/>
      </w:pPr>
      <w:r w:rsidRPr="008B5ECA">
        <w:t>Initial Results from Using MailChimp to Distribute the EBTJV Newsletter (</w:t>
      </w:r>
      <w:r>
        <w:t xml:space="preserve">link to Newsletter metrics: </w:t>
      </w:r>
      <w:hyperlink r:id="rId23" w:history="1">
        <w:r w:rsidRPr="00D0574B">
          <w:rPr>
            <w:rStyle w:val="Hyperlink"/>
          </w:rPr>
          <w:t>http://bit.ly/1cRHO5r</w:t>
        </w:r>
      </w:hyperlink>
      <w:r w:rsidRPr="008B5ECA">
        <w:t>)</w:t>
      </w:r>
    </w:p>
    <w:p w:rsidR="008B5ECA" w:rsidRDefault="008B5ECA" w:rsidP="008B5ECA">
      <w:pPr>
        <w:pStyle w:val="ListParagraph"/>
        <w:ind w:left="72"/>
      </w:pPr>
      <w:bookmarkStart w:id="0" w:name="_GoBack"/>
      <w:bookmarkEnd w:id="0"/>
    </w:p>
    <w:p w:rsidR="008B5ECA" w:rsidRPr="00ED1E6D" w:rsidRDefault="008B5ECA" w:rsidP="008B5ECA">
      <w:pPr>
        <w:pStyle w:val="NoSpacing"/>
        <w:ind w:left="72"/>
      </w:pPr>
      <w:r>
        <w:t>Teleconference was adjourned at 12:15 p.m.</w:t>
      </w:r>
    </w:p>
    <w:sectPr w:rsidR="008B5ECA" w:rsidRPr="00ED1E6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5B0" w:rsidRDefault="003E75B0" w:rsidP="003E75B0">
      <w:r>
        <w:separator/>
      </w:r>
    </w:p>
  </w:endnote>
  <w:endnote w:type="continuationSeparator" w:id="0">
    <w:p w:rsidR="003E75B0" w:rsidRDefault="003E75B0" w:rsidP="003E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B0" w:rsidRDefault="003E7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B0" w:rsidRDefault="003E7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B0" w:rsidRDefault="003E7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5B0" w:rsidRDefault="003E75B0" w:rsidP="003E75B0">
      <w:r>
        <w:separator/>
      </w:r>
    </w:p>
  </w:footnote>
  <w:footnote w:type="continuationSeparator" w:id="0">
    <w:p w:rsidR="003E75B0" w:rsidRDefault="003E75B0" w:rsidP="003E7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B0" w:rsidRDefault="003E7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234447"/>
      <w:docPartObj>
        <w:docPartGallery w:val="Watermarks"/>
        <w:docPartUnique/>
      </w:docPartObj>
    </w:sdtPr>
    <w:sdtContent>
      <w:p w:rsidR="003E75B0" w:rsidRDefault="003E75B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B0" w:rsidRDefault="003E7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0B93"/>
    <w:multiLevelType w:val="hybridMultilevel"/>
    <w:tmpl w:val="4C281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EE42D1"/>
    <w:multiLevelType w:val="hybridMultilevel"/>
    <w:tmpl w:val="993CFA0E"/>
    <w:lvl w:ilvl="0" w:tplc="04090001">
      <w:start w:val="1"/>
      <w:numFmt w:val="bullet"/>
      <w:lvlText w:val=""/>
      <w:lvlJc w:val="left"/>
      <w:pPr>
        <w:ind w:left="360" w:hanging="360"/>
      </w:pPr>
      <w:rPr>
        <w:rFonts w:ascii="Symbol" w:hAnsi="Symbol" w:hint="default"/>
      </w:rPr>
    </w:lvl>
    <w:lvl w:ilvl="1" w:tplc="E4484A3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37"/>
    <w:rsid w:val="00112472"/>
    <w:rsid w:val="00227410"/>
    <w:rsid w:val="00242AEC"/>
    <w:rsid w:val="00293811"/>
    <w:rsid w:val="003E75B0"/>
    <w:rsid w:val="004A5877"/>
    <w:rsid w:val="0052016F"/>
    <w:rsid w:val="005A3977"/>
    <w:rsid w:val="006D1328"/>
    <w:rsid w:val="007138CD"/>
    <w:rsid w:val="0072436B"/>
    <w:rsid w:val="008660E1"/>
    <w:rsid w:val="008B32D7"/>
    <w:rsid w:val="008B5ECA"/>
    <w:rsid w:val="00A533F8"/>
    <w:rsid w:val="00A5486E"/>
    <w:rsid w:val="00AA7AFD"/>
    <w:rsid w:val="00AB4548"/>
    <w:rsid w:val="00C12690"/>
    <w:rsid w:val="00D223AC"/>
    <w:rsid w:val="00D4573A"/>
    <w:rsid w:val="00E337F4"/>
    <w:rsid w:val="00ED1E6D"/>
    <w:rsid w:val="00F2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3E75B0"/>
    <w:pPr>
      <w:tabs>
        <w:tab w:val="center" w:pos="4680"/>
        <w:tab w:val="right" w:pos="9360"/>
      </w:tabs>
    </w:pPr>
  </w:style>
  <w:style w:type="character" w:customStyle="1" w:styleId="HeaderChar">
    <w:name w:val="Header Char"/>
    <w:basedOn w:val="DefaultParagraphFont"/>
    <w:link w:val="Header"/>
    <w:uiPriority w:val="99"/>
    <w:rsid w:val="003E75B0"/>
    <w:rPr>
      <w:rFonts w:ascii="Times New Roman" w:hAnsi="Times New Roman"/>
      <w:sz w:val="24"/>
    </w:rPr>
  </w:style>
  <w:style w:type="paragraph" w:styleId="Footer">
    <w:name w:val="footer"/>
    <w:basedOn w:val="Normal"/>
    <w:link w:val="FooterChar"/>
    <w:uiPriority w:val="99"/>
    <w:unhideWhenUsed/>
    <w:rsid w:val="003E75B0"/>
    <w:pPr>
      <w:tabs>
        <w:tab w:val="center" w:pos="4680"/>
        <w:tab w:val="right" w:pos="9360"/>
      </w:tabs>
    </w:pPr>
  </w:style>
  <w:style w:type="character" w:customStyle="1" w:styleId="FooterChar">
    <w:name w:val="Footer Char"/>
    <w:basedOn w:val="DefaultParagraphFont"/>
    <w:link w:val="Footer"/>
    <w:uiPriority w:val="99"/>
    <w:rsid w:val="003E75B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3E75B0"/>
    <w:pPr>
      <w:tabs>
        <w:tab w:val="center" w:pos="4680"/>
        <w:tab w:val="right" w:pos="9360"/>
      </w:tabs>
    </w:pPr>
  </w:style>
  <w:style w:type="character" w:customStyle="1" w:styleId="HeaderChar">
    <w:name w:val="Header Char"/>
    <w:basedOn w:val="DefaultParagraphFont"/>
    <w:link w:val="Header"/>
    <w:uiPriority w:val="99"/>
    <w:rsid w:val="003E75B0"/>
    <w:rPr>
      <w:rFonts w:ascii="Times New Roman" w:hAnsi="Times New Roman"/>
      <w:sz w:val="24"/>
    </w:rPr>
  </w:style>
  <w:style w:type="paragraph" w:styleId="Footer">
    <w:name w:val="footer"/>
    <w:basedOn w:val="Normal"/>
    <w:link w:val="FooterChar"/>
    <w:uiPriority w:val="99"/>
    <w:unhideWhenUsed/>
    <w:rsid w:val="003E75B0"/>
    <w:pPr>
      <w:tabs>
        <w:tab w:val="center" w:pos="4680"/>
        <w:tab w:val="right" w:pos="9360"/>
      </w:tabs>
    </w:pPr>
  </w:style>
  <w:style w:type="character" w:customStyle="1" w:styleId="FooterChar">
    <w:name w:val="Footer Char"/>
    <w:basedOn w:val="DefaultParagraphFont"/>
    <w:link w:val="Footer"/>
    <w:uiPriority w:val="99"/>
    <w:rsid w:val="003E75B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t.ly/1gpQdrW" TargetMode="External"/><Relationship Id="rId18" Type="http://schemas.openxmlformats.org/officeDocument/2006/relationships/hyperlink" Target="http://bit.ly/1gl6PVD"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bit.ly/1glhj7p" TargetMode="External"/><Relationship Id="rId7" Type="http://schemas.openxmlformats.org/officeDocument/2006/relationships/endnotes" Target="endnotes.xml"/><Relationship Id="rId12" Type="http://schemas.openxmlformats.org/officeDocument/2006/relationships/hyperlink" Target="http://bit.ly/1i6sCAt" TargetMode="External"/><Relationship Id="rId17" Type="http://schemas.openxmlformats.org/officeDocument/2006/relationships/hyperlink" Target="http://bit.ly/1idGpG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bit.ly/1nML6If" TargetMode="External"/><Relationship Id="rId20" Type="http://schemas.openxmlformats.org/officeDocument/2006/relationships/hyperlink" Target="http://bit.ly/1hcuu8N"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t.ly/1esdx8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bit.ly/1hcxPo6" TargetMode="External"/><Relationship Id="rId23" Type="http://schemas.openxmlformats.org/officeDocument/2006/relationships/hyperlink" Target="http://bit.ly/1cRHO5r" TargetMode="External"/><Relationship Id="rId28" Type="http://schemas.openxmlformats.org/officeDocument/2006/relationships/header" Target="header3.xml"/><Relationship Id="rId10" Type="http://schemas.openxmlformats.org/officeDocument/2006/relationships/hyperlink" Target="http://bit.ly/1gpO8MK" TargetMode="External"/><Relationship Id="rId19" Type="http://schemas.openxmlformats.org/officeDocument/2006/relationships/hyperlink" Target="http://bit.ly/1cTgeP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t.ly/1oMrzGC" TargetMode="External"/><Relationship Id="rId14" Type="http://schemas.openxmlformats.org/officeDocument/2006/relationships/hyperlink" Target="http://bit.ly/1kj5qQg" TargetMode="External"/><Relationship Id="rId22" Type="http://schemas.openxmlformats.org/officeDocument/2006/relationships/hyperlink" Target="http://bit.ly/1oN0dA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dcterms:created xsi:type="dcterms:W3CDTF">2014-03-18T19:02:00Z</dcterms:created>
  <dcterms:modified xsi:type="dcterms:W3CDTF">2014-03-18T19:02:00Z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