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6C" w:rsidRDefault="00711DDC" w:rsidP="00711DDC">
      <w:pPr>
        <w:jc w:val="center"/>
      </w:pPr>
      <w:bookmarkStart w:id="0" w:name="_GoBack"/>
      <w:bookmarkEnd w:id="0"/>
      <w:r>
        <w:rPr>
          <w:noProof/>
        </w:rPr>
        <w:drawing>
          <wp:inline distT="0" distB="0" distL="0" distR="0">
            <wp:extent cx="1722120" cy="1242060"/>
            <wp:effectExtent l="0" t="0" r="0" b="0"/>
            <wp:docPr id="1" name="Picture 1" descr="C:\Users\Stephen\Desktop\EBTJV Copyrigh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Desktop\EBTJV Copyrigh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1242060"/>
                    </a:xfrm>
                    <a:prstGeom prst="rect">
                      <a:avLst/>
                    </a:prstGeom>
                    <a:noFill/>
                    <a:ln>
                      <a:noFill/>
                    </a:ln>
                  </pic:spPr>
                </pic:pic>
              </a:graphicData>
            </a:graphic>
          </wp:inline>
        </w:drawing>
      </w:r>
    </w:p>
    <w:p w:rsidR="00985E6C" w:rsidRDefault="00985E6C"/>
    <w:p w:rsidR="00711DDC" w:rsidRDefault="00711DDC"/>
    <w:p w:rsidR="00227410" w:rsidRDefault="00711DDC">
      <w:r>
        <w:t xml:space="preserve">EBTJV </w:t>
      </w:r>
      <w:r w:rsidR="006F501A">
        <w:t>needs for</w:t>
      </w:r>
      <w:r w:rsidR="00985E6C">
        <w:t xml:space="preserve"> </w:t>
      </w:r>
      <w:r w:rsidR="00931158">
        <w:t xml:space="preserve">prioritizing </w:t>
      </w:r>
      <w:r w:rsidR="00985E6C">
        <w:t>Brook Trout conservation actions:</w:t>
      </w:r>
    </w:p>
    <w:p w:rsidR="00985E6C" w:rsidRDefault="00985E6C" w:rsidP="00985E6C">
      <w:pPr>
        <w:pStyle w:val="NoSpacing"/>
      </w:pPr>
    </w:p>
    <w:p w:rsidR="00931158" w:rsidRDefault="00931158" w:rsidP="00985E6C">
      <w:pPr>
        <w:pStyle w:val="NoSpacing"/>
      </w:pPr>
    </w:p>
    <w:p w:rsidR="00985E6C" w:rsidRDefault="00985E6C" w:rsidP="00985E6C">
      <w:pPr>
        <w:pStyle w:val="NoSpacing"/>
        <w:numPr>
          <w:ilvl w:val="0"/>
          <w:numId w:val="1"/>
        </w:numPr>
      </w:pPr>
      <w:r>
        <w:t xml:space="preserve">A process for classifying </w:t>
      </w:r>
      <w:r w:rsidR="00931158">
        <w:t xml:space="preserve">and visualizing </w:t>
      </w:r>
      <w:r>
        <w:t>Brook Trout status (</w:t>
      </w:r>
      <w:r w:rsidR="00711DDC">
        <w:t>e.g.</w:t>
      </w:r>
      <w:r>
        <w:t xml:space="preserve"> Intact, Reduced, Extirpated) at the catchment scale.</w:t>
      </w:r>
      <w:r w:rsidR="008D1D53">
        <w:t xml:space="preserve"> </w:t>
      </w:r>
      <w:r w:rsidR="008D1D53">
        <w:rPr>
          <w:color w:val="FF0000"/>
        </w:rPr>
        <w:t>VDGIF agrees that this is very important to help develop and prioritize conservation strategies and actions.  However, how Intact, Reduced, or Extirpated is defined could be tricky.  VDGIF would like to see Extirpated be used “only” where actual data exists to validate.</w:t>
      </w:r>
    </w:p>
    <w:p w:rsidR="006F501A" w:rsidRDefault="006F501A" w:rsidP="006F501A">
      <w:pPr>
        <w:pStyle w:val="NoSpacing"/>
      </w:pPr>
    </w:p>
    <w:p w:rsidR="00985E6C" w:rsidRDefault="00985E6C" w:rsidP="00985E6C">
      <w:pPr>
        <w:pStyle w:val="NoSpacing"/>
        <w:numPr>
          <w:ilvl w:val="0"/>
          <w:numId w:val="1"/>
        </w:numPr>
      </w:pPr>
      <w:r>
        <w:t xml:space="preserve">A process for predicting </w:t>
      </w:r>
      <w:r w:rsidR="00931158">
        <w:t xml:space="preserve">and visualizing </w:t>
      </w:r>
      <w:r w:rsidR="006F501A">
        <w:t>the status of Brook Trout at the catchment scale, where supporting presence/absence data doesn’t exist.</w:t>
      </w:r>
      <w:r w:rsidR="008D1D53">
        <w:t xml:space="preserve">  </w:t>
      </w:r>
      <w:r w:rsidR="008D1D53">
        <w:rPr>
          <w:color w:val="FF0000"/>
        </w:rPr>
        <w:t xml:space="preserve">VDGIF feels that this would not apply to our state since we feel that Virginia has a very comprehensive database where </w:t>
      </w:r>
      <w:r w:rsidR="00F413F8">
        <w:rPr>
          <w:color w:val="FF0000"/>
        </w:rPr>
        <w:t>brook</w:t>
      </w:r>
      <w:r w:rsidR="008D1D53">
        <w:rPr>
          <w:color w:val="FF0000"/>
        </w:rPr>
        <w:t xml:space="preserve"> trout are located.</w:t>
      </w:r>
    </w:p>
    <w:p w:rsidR="006F501A" w:rsidRDefault="006F501A" w:rsidP="006F501A">
      <w:pPr>
        <w:pStyle w:val="NoSpacing"/>
      </w:pPr>
    </w:p>
    <w:p w:rsidR="006F501A" w:rsidRDefault="006F501A" w:rsidP="00985E6C">
      <w:pPr>
        <w:pStyle w:val="NoSpacing"/>
        <w:numPr>
          <w:ilvl w:val="0"/>
          <w:numId w:val="1"/>
        </w:numPr>
      </w:pPr>
      <w:r>
        <w:t xml:space="preserve">A process for identifying </w:t>
      </w:r>
      <w:r w:rsidR="00931158">
        <w:t xml:space="preserve">and visualizing </w:t>
      </w:r>
      <w:r>
        <w:t>Brook Trout strongholds at the catchment</w:t>
      </w:r>
      <w:r w:rsidR="005753F7">
        <w:t xml:space="preserve"> and “patch”</w:t>
      </w:r>
      <w:r>
        <w:t xml:space="preserve"> scale</w:t>
      </w:r>
      <w:r w:rsidR="00711DDC">
        <w:t>s</w:t>
      </w:r>
      <w:r>
        <w:t xml:space="preserve"> that can be used to prioritize protection, enhancement, and restoration strategies.</w:t>
      </w:r>
      <w:r w:rsidR="008D1D53">
        <w:t xml:space="preserve">  </w:t>
      </w:r>
      <w:r w:rsidR="008D1D53">
        <w:rPr>
          <w:color w:val="FF0000"/>
        </w:rPr>
        <w:t>Question how “stronghold” will be defined.</w:t>
      </w:r>
    </w:p>
    <w:p w:rsidR="006F501A" w:rsidRDefault="006F501A" w:rsidP="006F501A">
      <w:pPr>
        <w:pStyle w:val="NoSpacing"/>
      </w:pPr>
    </w:p>
    <w:p w:rsidR="006F501A" w:rsidRDefault="006F501A" w:rsidP="00985E6C">
      <w:pPr>
        <w:pStyle w:val="NoSpacing"/>
        <w:numPr>
          <w:ilvl w:val="0"/>
          <w:numId w:val="1"/>
        </w:numPr>
      </w:pPr>
      <w:r>
        <w:t xml:space="preserve">A process </w:t>
      </w:r>
      <w:r w:rsidR="00931158">
        <w:t>for identifying and visualizing</w:t>
      </w:r>
      <w:r>
        <w:t xml:space="preserve"> important thermal refuges for Brook Trout.</w:t>
      </w:r>
      <w:r w:rsidR="008D1D53">
        <w:t xml:space="preserve">  </w:t>
      </w:r>
    </w:p>
    <w:p w:rsidR="006F501A" w:rsidRDefault="006F501A" w:rsidP="006F501A">
      <w:pPr>
        <w:pStyle w:val="NoSpacing"/>
      </w:pPr>
    </w:p>
    <w:p w:rsidR="006F501A" w:rsidRDefault="006F501A" w:rsidP="00985E6C">
      <w:pPr>
        <w:pStyle w:val="NoSpacing"/>
        <w:numPr>
          <w:ilvl w:val="0"/>
          <w:numId w:val="1"/>
        </w:numPr>
      </w:pPr>
      <w:r>
        <w:t xml:space="preserve">A process </w:t>
      </w:r>
      <w:r w:rsidR="00931158">
        <w:t>for identifying and visualizing</w:t>
      </w:r>
      <w:r>
        <w:t xml:space="preserve"> the natural quality of Brook Trout habitat at the catchment </w:t>
      </w:r>
      <w:r w:rsidR="00711DDC">
        <w:t xml:space="preserve">and patch </w:t>
      </w:r>
      <w:r>
        <w:t>scale</w:t>
      </w:r>
      <w:r w:rsidR="00711DDC">
        <w:t>s</w:t>
      </w:r>
      <w:r>
        <w:t>.</w:t>
      </w:r>
    </w:p>
    <w:p w:rsidR="005753F7" w:rsidRDefault="005753F7" w:rsidP="005753F7">
      <w:pPr>
        <w:pStyle w:val="NoSpacing"/>
      </w:pPr>
    </w:p>
    <w:p w:rsidR="006F501A" w:rsidRDefault="005753F7" w:rsidP="00985E6C">
      <w:pPr>
        <w:pStyle w:val="NoSpacing"/>
        <w:numPr>
          <w:ilvl w:val="0"/>
          <w:numId w:val="1"/>
        </w:numPr>
      </w:pPr>
      <w:r>
        <w:t xml:space="preserve">A process </w:t>
      </w:r>
      <w:r w:rsidR="00931158">
        <w:t>for identifying and visualizing</w:t>
      </w:r>
      <w:r>
        <w:t xml:space="preserve"> the cumulative </w:t>
      </w:r>
      <w:r w:rsidR="00711DDC">
        <w:t xml:space="preserve">amount of </w:t>
      </w:r>
      <w:r>
        <w:t xml:space="preserve">stressors affecting Brook Trout at the catchment </w:t>
      </w:r>
      <w:r w:rsidR="00711DDC">
        <w:t xml:space="preserve">and patch </w:t>
      </w:r>
      <w:r>
        <w:t>scale</w:t>
      </w:r>
      <w:r w:rsidR="00711DDC">
        <w:t>s</w:t>
      </w:r>
      <w:r>
        <w:t>.</w:t>
      </w:r>
    </w:p>
    <w:p w:rsidR="005753F7" w:rsidRDefault="005753F7" w:rsidP="005753F7">
      <w:pPr>
        <w:pStyle w:val="NoSpacing"/>
      </w:pPr>
    </w:p>
    <w:p w:rsidR="005753F7" w:rsidRDefault="005753F7" w:rsidP="005753F7">
      <w:pPr>
        <w:pStyle w:val="NoSpacing"/>
        <w:numPr>
          <w:ilvl w:val="0"/>
          <w:numId w:val="1"/>
        </w:numPr>
      </w:pPr>
      <w:r>
        <w:t xml:space="preserve">A process that assigns relative weights </w:t>
      </w:r>
      <w:r w:rsidR="00711DDC">
        <w:t xml:space="preserve">to Brook Trout stressors </w:t>
      </w:r>
      <w:r>
        <w:t>at the catchment</w:t>
      </w:r>
      <w:r w:rsidR="00711DDC">
        <w:t xml:space="preserve"> and patch</w:t>
      </w:r>
      <w:r>
        <w:t xml:space="preserve"> scale</w:t>
      </w:r>
      <w:r w:rsidR="00711DDC">
        <w:t>s</w:t>
      </w:r>
      <w:r>
        <w:t>.</w:t>
      </w:r>
    </w:p>
    <w:p w:rsidR="005753F7" w:rsidRDefault="005753F7" w:rsidP="005753F7">
      <w:pPr>
        <w:pStyle w:val="NoSpacing"/>
      </w:pPr>
    </w:p>
    <w:p w:rsidR="005753F7" w:rsidRDefault="00711DDC" w:rsidP="005753F7">
      <w:pPr>
        <w:pStyle w:val="NoSpacing"/>
        <w:numPr>
          <w:ilvl w:val="0"/>
          <w:numId w:val="1"/>
        </w:numPr>
      </w:pPr>
      <w:r>
        <w:t>A process that models the effects of Brook Trout conservation actions (i.e. a futuring tool).</w:t>
      </w:r>
      <w:r w:rsidR="008D1D53">
        <w:t xml:space="preserve">  </w:t>
      </w:r>
      <w:r w:rsidR="008D1D53">
        <w:rPr>
          <w:color w:val="FF0000"/>
        </w:rPr>
        <w:t>Very important!  Where do we get the most bang for the buck</w:t>
      </w:r>
      <w:r w:rsidR="00C067AB">
        <w:rPr>
          <w:color w:val="FF0000"/>
        </w:rPr>
        <w:t>?</w:t>
      </w:r>
      <w:r w:rsidR="008D1D53">
        <w:rPr>
          <w:color w:val="FF0000"/>
        </w:rPr>
        <w:t xml:space="preserve">  I think that this is what all partners inside and out of the EBTJV really want to see.  </w:t>
      </w:r>
      <w:r w:rsidR="00C067AB">
        <w:rPr>
          <w:color w:val="FF0000"/>
        </w:rPr>
        <w:t>There needs to be a way to measure the effectiveness of projects/actions.</w:t>
      </w:r>
    </w:p>
    <w:p w:rsidR="00711DDC" w:rsidRDefault="00711DDC" w:rsidP="00711DDC">
      <w:pPr>
        <w:pStyle w:val="NoSpacing"/>
      </w:pPr>
    </w:p>
    <w:p w:rsidR="00711DDC" w:rsidRPr="00985E6C" w:rsidRDefault="00711DDC" w:rsidP="00711DDC">
      <w:pPr>
        <w:pStyle w:val="NoSpacing"/>
      </w:pPr>
    </w:p>
    <w:sectPr w:rsidR="00711DDC" w:rsidRPr="00985E6C" w:rsidSect="009F205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310" w:rsidRDefault="00194310" w:rsidP="00931158">
      <w:r>
        <w:separator/>
      </w:r>
    </w:p>
  </w:endnote>
  <w:endnote w:type="continuationSeparator" w:id="0">
    <w:p w:rsidR="00194310" w:rsidRDefault="00194310" w:rsidP="0093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310" w:rsidRDefault="00194310" w:rsidP="00931158">
      <w:r>
        <w:separator/>
      </w:r>
    </w:p>
  </w:footnote>
  <w:footnote w:type="continuationSeparator" w:id="0">
    <w:p w:rsidR="00194310" w:rsidRDefault="00194310" w:rsidP="0093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58" w:rsidRDefault="00931158" w:rsidP="00931158">
    <w:pPr>
      <w:pStyle w:val="Header"/>
      <w:jc w:val="right"/>
    </w:pPr>
    <w:r>
      <w:t>Draft version 1</w:t>
    </w:r>
  </w:p>
  <w:p w:rsidR="00931158" w:rsidRDefault="00931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75005"/>
    <w:multiLevelType w:val="hybridMultilevel"/>
    <w:tmpl w:val="15826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6C"/>
    <w:rsid w:val="00194310"/>
    <w:rsid w:val="00227410"/>
    <w:rsid w:val="005753F7"/>
    <w:rsid w:val="006D1328"/>
    <w:rsid w:val="006F501A"/>
    <w:rsid w:val="00711DDC"/>
    <w:rsid w:val="00850965"/>
    <w:rsid w:val="008D1D53"/>
    <w:rsid w:val="00931158"/>
    <w:rsid w:val="00985E6C"/>
    <w:rsid w:val="009F2059"/>
    <w:rsid w:val="00C067AB"/>
    <w:rsid w:val="00CC778E"/>
    <w:rsid w:val="00D4573A"/>
    <w:rsid w:val="00EC7AC9"/>
    <w:rsid w:val="00F4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11DDC"/>
    <w:rPr>
      <w:rFonts w:ascii="Tahoma" w:hAnsi="Tahoma" w:cs="Tahoma"/>
      <w:sz w:val="16"/>
      <w:szCs w:val="16"/>
    </w:rPr>
  </w:style>
  <w:style w:type="character" w:customStyle="1" w:styleId="BalloonTextChar">
    <w:name w:val="Balloon Text Char"/>
    <w:basedOn w:val="DefaultParagraphFont"/>
    <w:link w:val="BalloonText"/>
    <w:uiPriority w:val="99"/>
    <w:semiHidden/>
    <w:rsid w:val="00711DDC"/>
    <w:rPr>
      <w:rFonts w:ascii="Tahoma" w:hAnsi="Tahoma" w:cs="Tahoma"/>
      <w:sz w:val="16"/>
      <w:szCs w:val="16"/>
    </w:rPr>
  </w:style>
  <w:style w:type="paragraph" w:styleId="Header">
    <w:name w:val="header"/>
    <w:basedOn w:val="Normal"/>
    <w:link w:val="HeaderChar"/>
    <w:uiPriority w:val="99"/>
    <w:unhideWhenUsed/>
    <w:rsid w:val="00931158"/>
    <w:pPr>
      <w:tabs>
        <w:tab w:val="center" w:pos="4680"/>
        <w:tab w:val="right" w:pos="9360"/>
      </w:tabs>
    </w:pPr>
  </w:style>
  <w:style w:type="character" w:customStyle="1" w:styleId="HeaderChar">
    <w:name w:val="Header Char"/>
    <w:basedOn w:val="DefaultParagraphFont"/>
    <w:link w:val="Header"/>
    <w:uiPriority w:val="99"/>
    <w:rsid w:val="00931158"/>
    <w:rPr>
      <w:rFonts w:ascii="Times New Roman" w:hAnsi="Times New Roman"/>
      <w:sz w:val="24"/>
    </w:rPr>
  </w:style>
  <w:style w:type="paragraph" w:styleId="Footer">
    <w:name w:val="footer"/>
    <w:basedOn w:val="Normal"/>
    <w:link w:val="FooterChar"/>
    <w:uiPriority w:val="99"/>
    <w:unhideWhenUsed/>
    <w:rsid w:val="00931158"/>
    <w:pPr>
      <w:tabs>
        <w:tab w:val="center" w:pos="4680"/>
        <w:tab w:val="right" w:pos="9360"/>
      </w:tabs>
    </w:pPr>
  </w:style>
  <w:style w:type="character" w:customStyle="1" w:styleId="FooterChar">
    <w:name w:val="Footer Char"/>
    <w:basedOn w:val="DefaultParagraphFont"/>
    <w:link w:val="Footer"/>
    <w:uiPriority w:val="99"/>
    <w:rsid w:val="0093115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D4573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328"/>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711DDC"/>
    <w:rPr>
      <w:rFonts w:ascii="Tahoma" w:hAnsi="Tahoma" w:cs="Tahoma"/>
      <w:sz w:val="16"/>
      <w:szCs w:val="16"/>
    </w:rPr>
  </w:style>
  <w:style w:type="character" w:customStyle="1" w:styleId="BalloonTextChar">
    <w:name w:val="Balloon Text Char"/>
    <w:basedOn w:val="DefaultParagraphFont"/>
    <w:link w:val="BalloonText"/>
    <w:uiPriority w:val="99"/>
    <w:semiHidden/>
    <w:rsid w:val="00711DDC"/>
    <w:rPr>
      <w:rFonts w:ascii="Tahoma" w:hAnsi="Tahoma" w:cs="Tahoma"/>
      <w:sz w:val="16"/>
      <w:szCs w:val="16"/>
    </w:rPr>
  </w:style>
  <w:style w:type="paragraph" w:styleId="Header">
    <w:name w:val="header"/>
    <w:basedOn w:val="Normal"/>
    <w:link w:val="HeaderChar"/>
    <w:uiPriority w:val="99"/>
    <w:unhideWhenUsed/>
    <w:rsid w:val="00931158"/>
    <w:pPr>
      <w:tabs>
        <w:tab w:val="center" w:pos="4680"/>
        <w:tab w:val="right" w:pos="9360"/>
      </w:tabs>
    </w:pPr>
  </w:style>
  <w:style w:type="character" w:customStyle="1" w:styleId="HeaderChar">
    <w:name w:val="Header Char"/>
    <w:basedOn w:val="DefaultParagraphFont"/>
    <w:link w:val="Header"/>
    <w:uiPriority w:val="99"/>
    <w:rsid w:val="00931158"/>
    <w:rPr>
      <w:rFonts w:ascii="Times New Roman" w:hAnsi="Times New Roman"/>
      <w:sz w:val="24"/>
    </w:rPr>
  </w:style>
  <w:style w:type="paragraph" w:styleId="Footer">
    <w:name w:val="footer"/>
    <w:basedOn w:val="Normal"/>
    <w:link w:val="FooterChar"/>
    <w:uiPriority w:val="99"/>
    <w:unhideWhenUsed/>
    <w:rsid w:val="00931158"/>
    <w:pPr>
      <w:tabs>
        <w:tab w:val="center" w:pos="4680"/>
        <w:tab w:val="right" w:pos="9360"/>
      </w:tabs>
    </w:pPr>
  </w:style>
  <w:style w:type="character" w:customStyle="1" w:styleId="FooterChar">
    <w:name w:val="Footer Char"/>
    <w:basedOn w:val="DefaultParagraphFont"/>
    <w:link w:val="Footer"/>
    <w:uiPriority w:val="99"/>
    <w:rsid w:val="0093115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cp:lastModifiedBy>
  <cp:revision>2</cp:revision>
  <dcterms:created xsi:type="dcterms:W3CDTF">2014-03-02T17:00:00Z</dcterms:created>
  <dcterms:modified xsi:type="dcterms:W3CDTF">2014-03-02T17:00:00Z</dcterms:modified>
</cp:coreProperties>
</file>