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260AD516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4BC0EC4B" w14:textId="7580012A" w:rsidR="00CD134F" w:rsidRPr="005D4622" w:rsidRDefault="0040476E" w:rsidP="00CD134F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September 17</w:t>
      </w:r>
      <w:r w:rsidR="00CD134F">
        <w:rPr>
          <w:b/>
          <w:bCs/>
          <w:color w:val="000000"/>
        </w:rPr>
        <w:t>, 2019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449FC937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F20D37">
        <w:t xml:space="preserve"> </w:t>
      </w:r>
      <w:r w:rsidR="0040476E">
        <w:t>Steve Reeser</w:t>
      </w:r>
      <w:r w:rsidR="00284DFF" w:rsidRPr="00111E5E">
        <w:t xml:space="preserve">, </w:t>
      </w:r>
      <w:r w:rsidR="00020D7C" w:rsidRPr="00111E5E">
        <w:t xml:space="preserve">Dianne Timmins, </w:t>
      </w:r>
      <w:r w:rsidR="0040476E" w:rsidRPr="0040476E">
        <w:t>Greg Kozlowski</w:t>
      </w:r>
      <w:r w:rsidR="001D736A">
        <w:t xml:space="preserve">, </w:t>
      </w:r>
      <w:r w:rsidR="0040476E">
        <w:t>Merry Gallagher</w:t>
      </w:r>
      <w:r w:rsidR="00265522">
        <w:t xml:space="preserve">, </w:t>
      </w:r>
      <w:r w:rsidR="0040476E">
        <w:t xml:space="preserve">Matt Sell (for Alan Heft), Maureen Lynch (for </w:t>
      </w:r>
      <w:r w:rsidR="00CD134F">
        <w:t>Lee Simard</w:t>
      </w:r>
      <w:r w:rsidR="0040476E">
        <w:t>)</w:t>
      </w:r>
      <w:r w:rsidR="00CD134F">
        <w:t>,</w:t>
      </w:r>
      <w:r w:rsidR="00255610">
        <w:t xml:space="preserve"> </w:t>
      </w:r>
      <w:r w:rsidR="00265522">
        <w:t xml:space="preserve">David Thorne, Callie McMunigal, </w:t>
      </w:r>
      <w:r w:rsidR="0040476E">
        <w:t xml:space="preserve">David </w:t>
      </w:r>
      <w:proofErr w:type="spellStart"/>
      <w:r w:rsidR="0040476E">
        <w:t>Kazyak</w:t>
      </w:r>
      <w:proofErr w:type="spellEnd"/>
      <w:r w:rsidR="0040476E">
        <w:t xml:space="preserve">  (for </w:t>
      </w:r>
      <w:r w:rsidR="00255610">
        <w:t>Steve Faulkner</w:t>
      </w:r>
      <w:r w:rsidR="0040476E">
        <w:t>)</w:t>
      </w:r>
      <w:r w:rsidR="00255610">
        <w:t xml:space="preserve">, Matt Kulp, </w:t>
      </w:r>
      <w:r w:rsidR="0040476E">
        <w:t xml:space="preserve">John Magee, </w:t>
      </w:r>
      <w:r>
        <w:t xml:space="preserve">Jake Rash, </w:t>
      </w:r>
      <w:r w:rsidR="0040476E" w:rsidRPr="0040476E">
        <w:t>Bill Pastuszek</w:t>
      </w:r>
      <w:r w:rsidR="00CD134F">
        <w:t xml:space="preserve">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617FA8E8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40476E">
        <w:t>teleconference</w:t>
      </w:r>
      <w:r>
        <w:t xml:space="preserve"> was called to order by </w:t>
      </w:r>
      <w:r w:rsidR="0040476E">
        <w:t xml:space="preserve">Vice </w:t>
      </w:r>
      <w:r>
        <w:t xml:space="preserve">Chair </w:t>
      </w:r>
      <w:r w:rsidR="0040476E">
        <w:t>Steve Reeser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40476E">
        <w:t>September</w:t>
      </w:r>
      <w:r w:rsidR="00CD134F">
        <w:t xml:space="preserve"> 1</w:t>
      </w:r>
      <w:r w:rsidR="0040476E">
        <w:t>7</w:t>
      </w:r>
      <w:r w:rsidR="00245028" w:rsidRPr="00245028">
        <w:rPr>
          <w:vertAlign w:val="superscript"/>
        </w:rPr>
        <w:t>th</w:t>
      </w:r>
      <w:r>
        <w:t xml:space="preserve">.  The first order of business was for the </w:t>
      </w:r>
      <w:r w:rsidR="0040476E">
        <w:t xml:space="preserve">Vice </w:t>
      </w:r>
      <w:r>
        <w:t>Chair to establish a quorum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CD134F">
        <w:t>thirteen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54366826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0476E">
        <w:t>conference call held</w:t>
      </w:r>
      <w:r w:rsidR="0072436B">
        <w:t xml:space="preserve"> on </w:t>
      </w:r>
      <w:r w:rsidR="0040476E">
        <w:rPr>
          <w:b/>
        </w:rPr>
        <w:t>September</w:t>
      </w:r>
      <w:r w:rsidR="00CD134F">
        <w:rPr>
          <w:b/>
        </w:rPr>
        <w:t xml:space="preserve"> 1</w:t>
      </w:r>
      <w:r w:rsidR="0040476E">
        <w:rPr>
          <w:b/>
        </w:rPr>
        <w:t>7</w:t>
      </w:r>
      <w:r w:rsidR="00265522">
        <w:rPr>
          <w:b/>
        </w:rPr>
        <w:t>, 2019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31EF3F9E" w:rsidR="007138CD" w:rsidRDefault="00585E7E" w:rsidP="00ED7F95">
      <w:pPr>
        <w:pStyle w:val="NoSpacing"/>
        <w:numPr>
          <w:ilvl w:val="0"/>
          <w:numId w:val="1"/>
        </w:numPr>
      </w:pPr>
      <w:r>
        <w:t xml:space="preserve">The </w:t>
      </w:r>
      <w:r w:rsidR="002232B7">
        <w:t xml:space="preserve">Steering Committee </w:t>
      </w:r>
      <w:r w:rsidR="00AF3BA2">
        <w:t>approv</w:t>
      </w:r>
      <w:r w:rsidR="002232B7">
        <w:t>e</w:t>
      </w:r>
      <w:r w:rsidR="005A7B69">
        <w:t>d</w:t>
      </w:r>
      <w:r w:rsidR="00252A85">
        <w:t xml:space="preserve"> </w:t>
      </w:r>
      <w:r w:rsidR="00AF3BA2">
        <w:t>the</w:t>
      </w:r>
      <w:r w:rsidR="00CD134F">
        <w:t xml:space="preserve"> </w:t>
      </w:r>
      <w:hyperlink r:id="rId8" w:history="1">
        <w:r w:rsidR="006B4C42" w:rsidRPr="006B4C42">
          <w:rPr>
            <w:rStyle w:val="Hyperlink"/>
            <w:szCs w:val="24"/>
          </w:rPr>
          <w:t>June 12, 2019 Steering Committee Meeting Summary</w:t>
        </w:r>
      </w:hyperlink>
      <w:r w:rsidR="00252A85">
        <w:t>.</w:t>
      </w:r>
    </w:p>
    <w:p w14:paraId="75BB9DA4" w14:textId="77777777" w:rsidR="00D954AA" w:rsidRDefault="00D954AA" w:rsidP="00D954AA">
      <w:pPr>
        <w:pStyle w:val="NoSpacing"/>
      </w:pPr>
    </w:p>
    <w:p w14:paraId="399B8421" w14:textId="731E1BCC" w:rsidR="003A159A" w:rsidRDefault="006B4C42" w:rsidP="006B4C42">
      <w:pPr>
        <w:pStyle w:val="NoSpacing"/>
        <w:numPr>
          <w:ilvl w:val="0"/>
          <w:numId w:val="1"/>
        </w:numPr>
      </w:pPr>
      <w:r>
        <w:t>The FWS released their decision on FY19 NFHAP funding allocations August 20</w:t>
      </w:r>
      <w:r>
        <w:t>, 2019</w:t>
      </w:r>
      <w:r>
        <w:t xml:space="preserve">.  </w:t>
      </w:r>
      <w:r>
        <w:t>T</w:t>
      </w:r>
      <w:r>
        <w:t xml:space="preserve">he EBTJV received level 2 funding ($209,188) because our partnership was scored a level 2 evaluation score on criteria 1 in section 2 of </w:t>
      </w:r>
      <w:r>
        <w:t xml:space="preserve">our partnership’s FY19 </w:t>
      </w:r>
      <w:r>
        <w:t xml:space="preserve">Work Plan and Accomplishments Report </w:t>
      </w:r>
      <w:r>
        <w:t xml:space="preserve">that was </w:t>
      </w:r>
      <w:r>
        <w:t xml:space="preserve">submitted </w:t>
      </w:r>
      <w:r>
        <w:t>to the US Fish and Wildlife Service</w:t>
      </w:r>
      <w:r>
        <w:t xml:space="preserve">.  Fortunately, many of the projects seeking FY19 FWS-NFHAP funding support </w:t>
      </w:r>
      <w:r>
        <w:t>we</w:t>
      </w:r>
      <w:r>
        <w:t>re fish passage focused and so they will be receiving funding from the Service’s Fish Passage Program, which allows most of the FY</w:t>
      </w:r>
      <w:r>
        <w:t>19 Brook Trout conservation</w:t>
      </w:r>
      <w:r>
        <w:t xml:space="preserve"> proposals will receive funding support from one or both of these sources.</w:t>
      </w:r>
    </w:p>
    <w:p w14:paraId="1E28C107" w14:textId="77777777" w:rsidR="009B2873" w:rsidRDefault="009B2873" w:rsidP="002232B7"/>
    <w:p w14:paraId="5EF79A9C" w14:textId="331290A0" w:rsidR="00C34D85" w:rsidRDefault="006B4C42" w:rsidP="006B4C42">
      <w:pPr>
        <w:pStyle w:val="NoSpacing"/>
        <w:numPr>
          <w:ilvl w:val="0"/>
          <w:numId w:val="1"/>
        </w:numPr>
      </w:pPr>
      <w:r>
        <w:t>EBTJV Coordinat</w:t>
      </w:r>
      <w:r w:rsidR="009003F8">
        <w:t xml:space="preserve">or Steve Perry announced that </w:t>
      </w:r>
      <w:r>
        <w:t xml:space="preserve">the FY19 Coordination and Operations Project, which runs from April1, 2020-March 31, 2021 will be </w:t>
      </w:r>
      <w:r w:rsidR="009003F8">
        <w:t>his</w:t>
      </w:r>
      <w:r>
        <w:t xml:space="preserve"> last contract</w:t>
      </w:r>
      <w:r w:rsidR="009003F8">
        <w:t xml:space="preserve"> serving the partnership in this capacity.  It was suggested the Steering Committee</w:t>
      </w:r>
      <w:r>
        <w:t xml:space="preserve"> </w:t>
      </w:r>
      <w:r w:rsidR="009003F8">
        <w:t>should</w:t>
      </w:r>
      <w:r>
        <w:t xml:space="preserve"> establish a team charged with developing the FY20 EBTJV Coordination and Operations Project proposal so it reflects what </w:t>
      </w:r>
      <w:r w:rsidR="009003F8">
        <w:t>they</w:t>
      </w:r>
      <w:r>
        <w:t xml:space="preserve"> want from a scope of work perspective.</w:t>
      </w:r>
    </w:p>
    <w:p w14:paraId="7534D5CE" w14:textId="77777777" w:rsidR="009003F8" w:rsidRDefault="009003F8" w:rsidP="009003F8">
      <w:pPr>
        <w:pStyle w:val="ListParagraph"/>
      </w:pPr>
    </w:p>
    <w:p w14:paraId="6C8D5419" w14:textId="59936DE2" w:rsidR="002A7681" w:rsidRDefault="009003F8" w:rsidP="002A7681">
      <w:pPr>
        <w:pStyle w:val="ListParagraph"/>
        <w:numPr>
          <w:ilvl w:val="0"/>
          <w:numId w:val="1"/>
        </w:numPr>
      </w:pPr>
      <w:r>
        <w:t xml:space="preserve">The Steering Committee discussed the needs of </w:t>
      </w:r>
      <w:r w:rsidRPr="009003F8">
        <w:t>the EBTJV</w:t>
      </w:r>
      <w:r>
        <w:t>’s</w:t>
      </w:r>
      <w:r w:rsidRPr="009003F8">
        <w:t xml:space="preserve"> </w:t>
      </w:r>
      <w:r>
        <w:t>a</w:t>
      </w:r>
      <w:r w:rsidRPr="009003F8">
        <w:t xml:space="preserve">ssessment </w:t>
      </w:r>
      <w:r>
        <w:t>d</w:t>
      </w:r>
      <w:r w:rsidRPr="009003F8">
        <w:t>atabase</w:t>
      </w:r>
      <w:r>
        <w:t xml:space="preserve"> and </w:t>
      </w:r>
      <w:r w:rsidR="002A7681">
        <w:t>web</w:t>
      </w:r>
      <w:r>
        <w:t xml:space="preserve"> viewer.  The Science and Data Committee was </w:t>
      </w:r>
      <w:r w:rsidR="002A7681">
        <w:t>tasked with</w:t>
      </w:r>
      <w:r w:rsidR="002A7681" w:rsidRPr="002A7681">
        <w:t xml:space="preserve"> </w:t>
      </w:r>
      <w:r w:rsidR="002A7681">
        <w:t>initiating d</w:t>
      </w:r>
      <w:r w:rsidR="002A7681">
        <w:t>evelopment of an updatable database</w:t>
      </w:r>
      <w:r w:rsidR="002A7681">
        <w:t xml:space="preserve">, pursue adding </w:t>
      </w:r>
      <w:r w:rsidR="002A7681">
        <w:t>new data fields to the database</w:t>
      </w:r>
      <w:r w:rsidR="002A7681">
        <w:t>, consider strategies for the long-term h</w:t>
      </w:r>
      <w:r w:rsidR="002A7681">
        <w:t>osting of the database and web viewer</w:t>
      </w:r>
      <w:r w:rsidR="002A7681">
        <w:t xml:space="preserve">, and lay the ground work </w:t>
      </w:r>
      <w:r w:rsidR="002A7681">
        <w:t>for the next range wide assessment</w:t>
      </w:r>
      <w:r w:rsidR="002A7681">
        <w:t>.</w:t>
      </w:r>
    </w:p>
    <w:p w14:paraId="743095F0" w14:textId="04E04696" w:rsidR="009003F8" w:rsidRPr="009003F8" w:rsidRDefault="002A7681" w:rsidP="002A7681">
      <w:r>
        <w:t xml:space="preserve"> </w:t>
      </w:r>
    </w:p>
    <w:p w14:paraId="56643B78" w14:textId="63B6FEB0" w:rsidR="002A7681" w:rsidRPr="002A7681" w:rsidRDefault="002A7681" w:rsidP="002A768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A7681">
        <w:rPr>
          <w:rFonts w:cs="Times New Roman"/>
          <w:szCs w:val="24"/>
        </w:rPr>
        <w:lastRenderedPageBreak/>
        <w:t xml:space="preserve">At the recent EBTJV </w:t>
      </w:r>
      <w:r w:rsidRPr="002A7681">
        <w:rPr>
          <w:rFonts w:cs="Times New Roman"/>
          <w:szCs w:val="24"/>
        </w:rPr>
        <w:t xml:space="preserve">in-person </w:t>
      </w:r>
      <w:r w:rsidRPr="002A7681">
        <w:rPr>
          <w:rFonts w:cs="Times New Roman"/>
          <w:szCs w:val="24"/>
        </w:rPr>
        <w:t xml:space="preserve">Steering Committee there was a discussion regarding Brook Trout genetics, and it was recommended that Brook Trout managers develop a series of questions that genetics may be able to provide some useful answers to.  </w:t>
      </w:r>
      <w:r w:rsidRPr="002A7681">
        <w:rPr>
          <w:rFonts w:cs="Times New Roman"/>
          <w:szCs w:val="24"/>
        </w:rPr>
        <w:t>A</w:t>
      </w:r>
      <w:r w:rsidRPr="002A7681">
        <w:rPr>
          <w:rFonts w:cs="Times New Roman"/>
          <w:szCs w:val="24"/>
        </w:rPr>
        <w:t xml:space="preserve">n initial list of questions </w:t>
      </w:r>
      <w:r w:rsidRPr="002A7681">
        <w:rPr>
          <w:rFonts w:cs="Times New Roman"/>
          <w:szCs w:val="24"/>
        </w:rPr>
        <w:t xml:space="preserve">was drafted </w:t>
      </w:r>
      <w:r w:rsidRPr="002A7681">
        <w:rPr>
          <w:rFonts w:cs="Times New Roman"/>
          <w:szCs w:val="24"/>
        </w:rPr>
        <w:t>and sent out for review, along with a request for folks to add any additional genetics-related management questions they had.</w:t>
      </w:r>
      <w:r w:rsidRPr="002A76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After receiving feedback, </w:t>
      </w:r>
      <w:r w:rsidRPr="002A7681">
        <w:rPr>
          <w:rFonts w:cs="Times New Roman"/>
          <w:szCs w:val="24"/>
        </w:rPr>
        <w:t>an updated version</w:t>
      </w:r>
      <w:r w:rsidR="005B4149">
        <w:rPr>
          <w:rFonts w:cs="Times New Roman"/>
          <w:szCs w:val="24"/>
        </w:rPr>
        <w:t xml:space="preserve"> (</w:t>
      </w:r>
      <w:hyperlink r:id="rId9" w:history="1">
        <w:hyperlink r:id="rId10" w:history="1">
          <w:r w:rsidR="005B4149" w:rsidRPr="00E92F4D">
            <w:rPr>
              <w:rStyle w:val="Hyperlink"/>
              <w:szCs w:val="24"/>
            </w:rPr>
            <w:t>Brook Trout Genetics-Related Management Questions</w:t>
          </w:r>
        </w:hyperlink>
      </w:hyperlink>
      <w:r w:rsidR="005B4149">
        <w:rPr>
          <w:rFonts w:cs="Times New Roman"/>
          <w:szCs w:val="24"/>
        </w:rPr>
        <w:t>)</w:t>
      </w:r>
      <w:r w:rsidRPr="002A76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was sent back out for </w:t>
      </w:r>
      <w:r w:rsidRPr="002A7681">
        <w:rPr>
          <w:rFonts w:cs="Times New Roman"/>
          <w:szCs w:val="24"/>
        </w:rPr>
        <w:t>review and revis</w:t>
      </w:r>
      <w:r w:rsidR="00B96EF7">
        <w:rPr>
          <w:rFonts w:cs="Times New Roman"/>
          <w:szCs w:val="24"/>
        </w:rPr>
        <w:t>ions</w:t>
      </w:r>
      <w:r w:rsidRPr="002A7681">
        <w:rPr>
          <w:rFonts w:cs="Times New Roman"/>
          <w:szCs w:val="24"/>
        </w:rPr>
        <w:t xml:space="preserve"> (i.e. lump, split, or add) </w:t>
      </w:r>
      <w:r w:rsidR="00B96EF7">
        <w:rPr>
          <w:rFonts w:cs="Times New Roman"/>
          <w:szCs w:val="24"/>
        </w:rPr>
        <w:t xml:space="preserve">and, </w:t>
      </w:r>
      <w:r w:rsidRPr="002A7681">
        <w:rPr>
          <w:rFonts w:cs="Times New Roman"/>
          <w:szCs w:val="24"/>
        </w:rPr>
        <w:t>to gain a better understanding of the importance of each management-related question</w:t>
      </w:r>
      <w:r w:rsidR="00B96EF7">
        <w:rPr>
          <w:rFonts w:cs="Times New Roman"/>
          <w:szCs w:val="24"/>
        </w:rPr>
        <w:t>,</w:t>
      </w:r>
      <w:r w:rsidRPr="002A7681">
        <w:rPr>
          <w:rFonts w:cs="Times New Roman"/>
          <w:szCs w:val="24"/>
        </w:rPr>
        <w:t xml:space="preserve"> </w:t>
      </w:r>
      <w:r w:rsidR="00B96EF7">
        <w:rPr>
          <w:rFonts w:cs="Times New Roman"/>
          <w:szCs w:val="24"/>
        </w:rPr>
        <w:t>p</w:t>
      </w:r>
      <w:r w:rsidRPr="002A7681">
        <w:rPr>
          <w:rFonts w:cs="Times New Roman"/>
          <w:szCs w:val="24"/>
        </w:rPr>
        <w:t xml:space="preserve">eople were also asked to rate each question by denoting whether it ranks a 1 (most important), 2 (somewhat important), or 3 (least important) based on </w:t>
      </w:r>
      <w:r w:rsidR="00B96EF7">
        <w:rPr>
          <w:rFonts w:cs="Times New Roman"/>
          <w:szCs w:val="24"/>
        </w:rPr>
        <w:t>their</w:t>
      </w:r>
      <w:r w:rsidRPr="002A7681">
        <w:rPr>
          <w:rFonts w:cs="Times New Roman"/>
          <w:szCs w:val="24"/>
        </w:rPr>
        <w:t xml:space="preserve"> perspectives.  </w:t>
      </w:r>
      <w:r w:rsidR="00B96EF7">
        <w:rPr>
          <w:rFonts w:cs="Times New Roman"/>
          <w:szCs w:val="24"/>
        </w:rPr>
        <w:t>So far, feedback on this revised list of genetic-related management questions has been minimal.</w:t>
      </w:r>
    </w:p>
    <w:p w14:paraId="5E4A46FB" w14:textId="77777777" w:rsidR="002A7681" w:rsidRDefault="002A7681" w:rsidP="002A7681">
      <w:pPr>
        <w:pStyle w:val="NoSpacing"/>
      </w:pPr>
      <w:bookmarkStart w:id="0" w:name="_GoBack"/>
      <w:bookmarkEnd w:id="0"/>
    </w:p>
    <w:p w14:paraId="309F9571" w14:textId="5148A229" w:rsidR="009003F8" w:rsidRDefault="00B96EF7" w:rsidP="002A7681">
      <w:pPr>
        <w:pStyle w:val="NoSpacing"/>
        <w:numPr>
          <w:ilvl w:val="0"/>
          <w:numId w:val="1"/>
        </w:numPr>
      </w:pPr>
      <w:r>
        <w:t xml:space="preserve">Steve </w:t>
      </w:r>
      <w:r>
        <w:t xml:space="preserve">Perry </w:t>
      </w:r>
      <w:r>
        <w:t xml:space="preserve">will work on a punch list for </w:t>
      </w:r>
      <w:r>
        <w:t xml:space="preserve">the EBTJV website and send it to Rose Hessmiller and have her </w:t>
      </w:r>
      <w:r>
        <w:t>address</w:t>
      </w:r>
      <w:r>
        <w:t xml:space="preserve"> them</w:t>
      </w:r>
      <w:r>
        <w:t xml:space="preserve"> under the current website maintenance contract.</w:t>
      </w:r>
    </w:p>
    <w:p w14:paraId="7072AA57" w14:textId="77777777" w:rsidR="009003F8" w:rsidRDefault="009003F8" w:rsidP="00E1742B">
      <w:pPr>
        <w:pStyle w:val="NoSpacing"/>
      </w:pPr>
    </w:p>
    <w:p w14:paraId="5BF3331A" w14:textId="32B741D4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F93C60">
        <w:t>~</w:t>
      </w:r>
      <w:r w:rsidR="009003F8">
        <w:t>3:00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930F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792D9" w14:textId="77777777" w:rsidR="00E43E48" w:rsidRDefault="00E43E48" w:rsidP="00D954AA">
      <w:r>
        <w:separator/>
      </w:r>
    </w:p>
  </w:endnote>
  <w:endnote w:type="continuationSeparator" w:id="0">
    <w:p w14:paraId="387035BD" w14:textId="77777777" w:rsidR="00E43E48" w:rsidRDefault="00E43E48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256AA" w14:textId="77777777" w:rsidR="00E43E48" w:rsidRDefault="00E43E48" w:rsidP="00D954AA">
      <w:r>
        <w:separator/>
      </w:r>
    </w:p>
  </w:footnote>
  <w:footnote w:type="continuationSeparator" w:id="0">
    <w:p w14:paraId="322D44C5" w14:textId="77777777" w:rsidR="00E43E48" w:rsidRDefault="00E43E48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E43E48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16760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65522"/>
    <w:rsid w:val="00273301"/>
    <w:rsid w:val="00284DFF"/>
    <w:rsid w:val="00296CA2"/>
    <w:rsid w:val="002A7681"/>
    <w:rsid w:val="002C41AE"/>
    <w:rsid w:val="00301119"/>
    <w:rsid w:val="00332252"/>
    <w:rsid w:val="00342551"/>
    <w:rsid w:val="0037352B"/>
    <w:rsid w:val="00395656"/>
    <w:rsid w:val="003A159A"/>
    <w:rsid w:val="0040476E"/>
    <w:rsid w:val="00452DB2"/>
    <w:rsid w:val="0045613F"/>
    <w:rsid w:val="00494255"/>
    <w:rsid w:val="004A5877"/>
    <w:rsid w:val="004B507F"/>
    <w:rsid w:val="004C117C"/>
    <w:rsid w:val="004D7F28"/>
    <w:rsid w:val="004E194F"/>
    <w:rsid w:val="004F4C63"/>
    <w:rsid w:val="00522111"/>
    <w:rsid w:val="005223C6"/>
    <w:rsid w:val="005526B9"/>
    <w:rsid w:val="0055299D"/>
    <w:rsid w:val="00561993"/>
    <w:rsid w:val="00585E7E"/>
    <w:rsid w:val="005916F8"/>
    <w:rsid w:val="005A21D8"/>
    <w:rsid w:val="005A3977"/>
    <w:rsid w:val="005A7B69"/>
    <w:rsid w:val="005B4149"/>
    <w:rsid w:val="005C699F"/>
    <w:rsid w:val="0062501A"/>
    <w:rsid w:val="006A3595"/>
    <w:rsid w:val="006A7F0F"/>
    <w:rsid w:val="006B4C42"/>
    <w:rsid w:val="006D1328"/>
    <w:rsid w:val="006D72E3"/>
    <w:rsid w:val="006E3F00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91BAC"/>
    <w:rsid w:val="007A1193"/>
    <w:rsid w:val="007C37FB"/>
    <w:rsid w:val="007E150A"/>
    <w:rsid w:val="007E2DDF"/>
    <w:rsid w:val="00810E26"/>
    <w:rsid w:val="00835699"/>
    <w:rsid w:val="00836299"/>
    <w:rsid w:val="00862914"/>
    <w:rsid w:val="008660E1"/>
    <w:rsid w:val="008B32D7"/>
    <w:rsid w:val="008C21B1"/>
    <w:rsid w:val="009003F8"/>
    <w:rsid w:val="00922110"/>
    <w:rsid w:val="009278E4"/>
    <w:rsid w:val="00930F0C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630BA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70304"/>
    <w:rsid w:val="00B96EF7"/>
    <w:rsid w:val="00BB04DD"/>
    <w:rsid w:val="00BD3E68"/>
    <w:rsid w:val="00BE1F16"/>
    <w:rsid w:val="00C0196B"/>
    <w:rsid w:val="00C20965"/>
    <w:rsid w:val="00C34D85"/>
    <w:rsid w:val="00C40C3F"/>
    <w:rsid w:val="00C63BC4"/>
    <w:rsid w:val="00C837FB"/>
    <w:rsid w:val="00C92184"/>
    <w:rsid w:val="00C92E0A"/>
    <w:rsid w:val="00C97250"/>
    <w:rsid w:val="00CA197D"/>
    <w:rsid w:val="00CA3D72"/>
    <w:rsid w:val="00CB403C"/>
    <w:rsid w:val="00CD134F"/>
    <w:rsid w:val="00CF32CE"/>
    <w:rsid w:val="00CF34F9"/>
    <w:rsid w:val="00D13612"/>
    <w:rsid w:val="00D35357"/>
    <w:rsid w:val="00D4573A"/>
    <w:rsid w:val="00D47506"/>
    <w:rsid w:val="00D858E7"/>
    <w:rsid w:val="00D903B3"/>
    <w:rsid w:val="00D954AA"/>
    <w:rsid w:val="00DC13A1"/>
    <w:rsid w:val="00DD1266"/>
    <w:rsid w:val="00DD738D"/>
    <w:rsid w:val="00E01C64"/>
    <w:rsid w:val="00E03DD1"/>
    <w:rsid w:val="00E1742B"/>
    <w:rsid w:val="00E337F4"/>
    <w:rsid w:val="00E43E48"/>
    <w:rsid w:val="00E706C4"/>
    <w:rsid w:val="00E71A58"/>
    <w:rsid w:val="00E77C76"/>
    <w:rsid w:val="00E92F4D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lwps4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bit.ly/2lWU1k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lWU1k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3</cp:revision>
  <dcterms:created xsi:type="dcterms:W3CDTF">2019-12-09T20:06:00Z</dcterms:created>
  <dcterms:modified xsi:type="dcterms:W3CDTF">2019-12-09T20:11:00Z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